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bookmarkStart w:id="2" w:name="_GoBack"/>
      <w:bookmarkEnd w:id="2"/>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F21E4">
        <w:rPr>
          <w:rFonts w:ascii="Arial" w:hAnsi="Arial" w:cs="Arial" w:hint="eastAsia"/>
          <w:b/>
          <w:lang w:eastAsia="zh-CN"/>
        </w:rPr>
        <w:t>6</w:t>
      </w:r>
      <w:r w:rsidR="00B65AD5">
        <w:rPr>
          <w:rFonts w:ascii="Arial" w:hAnsi="Arial" w:cs="Arial" w:hint="eastAsia"/>
          <w:b/>
          <w:lang w:eastAsia="zh-CN"/>
        </w:rPr>
        <w:t>-bis</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3858CC">
        <w:rPr>
          <w:rFonts w:ascii="Arial" w:hAnsi="Arial" w:cs="Arial" w:hint="eastAsia"/>
          <w:b/>
          <w:lang w:eastAsia="zh-CN"/>
        </w:rPr>
        <w:t>304448</w:t>
      </w:r>
    </w:p>
    <w:p w:rsidR="00DC4EFC" w:rsidRPr="002C662F" w:rsidRDefault="009F6824" w:rsidP="00C31073">
      <w:pPr>
        <w:jc w:val="both"/>
        <w:rPr>
          <w:rFonts w:ascii="Arial" w:hAnsi="Arial"/>
          <w:b/>
          <w:lang w:val="en-US" w:eastAsia="zh-CN"/>
        </w:rPr>
      </w:pPr>
      <w:r>
        <w:rPr>
          <w:rFonts w:ascii="Arial" w:hAnsi="Arial" w:hint="eastAsia"/>
          <w:b/>
          <w:lang w:val="en-US" w:eastAsia="zh-CN"/>
        </w:rPr>
        <w:t>Online</w:t>
      </w:r>
      <w:r w:rsidR="00FE0A66">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17</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B3A52">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1D6FF7">
        <w:rPr>
          <w:rFonts w:ascii="Arial" w:eastAsiaTheme="minorEastAsia" w:hAnsi="Arial" w:cs="Arial" w:hint="eastAsia"/>
          <w:b/>
          <w:lang w:eastAsia="zh-CN"/>
        </w:rPr>
        <w:t xml:space="preserve">BS </w:t>
      </w:r>
      <w:r w:rsidR="000578AB">
        <w:rPr>
          <w:rFonts w:ascii="Arial" w:eastAsiaTheme="minorEastAsia" w:hAnsi="Arial" w:cs="Arial" w:hint="eastAsia"/>
          <w:b/>
          <w:lang w:eastAsia="zh-CN"/>
        </w:rPr>
        <w:t xml:space="preserve">RF </w:t>
      </w:r>
      <w:r w:rsidR="001D6FF7">
        <w:rPr>
          <w:rFonts w:ascii="Arial" w:eastAsiaTheme="minorEastAsia" w:hAnsi="Arial" w:cs="Arial" w:hint="eastAsia"/>
          <w:b/>
          <w:lang w:eastAsia="zh-CN"/>
        </w:rPr>
        <w:t>requirement for network energy saving for NR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E0AD6">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6A5DEF">
        <w:rPr>
          <w:rFonts w:ascii="Arial" w:eastAsiaTheme="minorEastAsia" w:hAnsi="Arial" w:cs="Arial" w:hint="eastAsia"/>
          <w:b/>
          <w:lang w:eastAsia="zh-CN"/>
        </w:rPr>
        <w:t>35</w:t>
      </w:r>
      <w:r w:rsidR="003925C4" w:rsidRPr="002C662F">
        <w:rPr>
          <w:rFonts w:ascii="Arial" w:eastAsiaTheme="minorEastAsia" w:hAnsi="Arial" w:cs="Arial" w:hint="eastAsia"/>
          <w:b/>
          <w:lang w:eastAsia="zh-CN"/>
        </w:rPr>
        <w:t>.</w:t>
      </w:r>
      <w:r w:rsidR="001D6FF7">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9D3973" w:rsidRDefault="009D3973" w:rsidP="00DD7562">
      <w:pPr>
        <w:jc w:val="both"/>
        <w:rPr>
          <w:lang w:val="en-US" w:eastAsia="zh-CN"/>
        </w:rPr>
      </w:pPr>
      <w:r>
        <w:rPr>
          <w:rFonts w:hint="eastAsia"/>
          <w:lang w:val="en-US" w:eastAsia="zh-CN"/>
        </w:rPr>
        <w:t>In RAN#98</w:t>
      </w:r>
      <w:r w:rsidR="003C642C">
        <w:rPr>
          <w:rFonts w:hint="eastAsia"/>
          <w:lang w:val="en-US" w:eastAsia="zh-CN"/>
        </w:rPr>
        <w:t xml:space="preserve">-e, </w:t>
      </w:r>
      <w:r w:rsidR="003C642C" w:rsidRPr="003C642C">
        <w:rPr>
          <w:lang w:val="en-US" w:eastAsia="zh-CN"/>
        </w:rPr>
        <w:t>new WID</w:t>
      </w:r>
      <w:r w:rsidR="003C642C">
        <w:rPr>
          <w:rFonts w:hint="eastAsia"/>
          <w:lang w:val="en-US" w:eastAsia="zh-CN"/>
        </w:rPr>
        <w:t xml:space="preserve"> </w:t>
      </w:r>
      <w:r w:rsidR="003C642C" w:rsidRPr="003C642C">
        <w:rPr>
          <w:lang w:val="en-US" w:eastAsia="zh-CN"/>
        </w:rPr>
        <w:t>[1] on network energy savings for NR</w:t>
      </w:r>
      <w:r w:rsidR="003C642C">
        <w:rPr>
          <w:rFonts w:hint="eastAsia"/>
          <w:lang w:val="en-US" w:eastAsia="zh-CN"/>
        </w:rPr>
        <w:t xml:space="preserve"> was approved. </w:t>
      </w:r>
      <w:r w:rsidR="003C642C">
        <w:rPr>
          <w:lang w:val="en-US" w:eastAsia="zh-CN"/>
        </w:rPr>
        <w:t>T</w:t>
      </w:r>
      <w:r w:rsidR="003C642C">
        <w:rPr>
          <w:rFonts w:hint="eastAsia"/>
          <w:lang w:val="en-US" w:eastAsia="zh-CN"/>
        </w:rPr>
        <w:t>he main objectives for NRN4 in WID are shown as follows:</w:t>
      </w:r>
    </w:p>
    <w:tbl>
      <w:tblPr>
        <w:tblStyle w:val="af9"/>
        <w:tblW w:w="0" w:type="auto"/>
        <w:tblLook w:val="04A0" w:firstRow="1" w:lastRow="0" w:firstColumn="1" w:lastColumn="0" w:noHBand="0" w:noVBand="1"/>
      </w:tblPr>
      <w:tblGrid>
        <w:gridCol w:w="9855"/>
      </w:tblGrid>
      <w:tr w:rsidR="003C642C" w:rsidTr="003C642C">
        <w:tc>
          <w:tcPr>
            <w:tcW w:w="9855" w:type="dxa"/>
          </w:tcPr>
          <w:p w:rsidR="003C642C" w:rsidRPr="00A36F3B" w:rsidRDefault="00CE6929" w:rsidP="00DD7562">
            <w:pPr>
              <w:jc w:val="both"/>
              <w:rPr>
                <w:lang w:eastAsia="zh-CN"/>
              </w:rPr>
            </w:pPr>
            <w:r w:rsidRPr="00CE6929">
              <w:rPr>
                <w:lang w:eastAsia="zh-CN"/>
              </w:rPr>
              <w:t>7.</w:t>
            </w:r>
            <w:r w:rsidRPr="00CE6929">
              <w:rPr>
                <w:lang w:eastAsia="zh-CN"/>
              </w:rPr>
              <w:tab/>
              <w:t>Specify the corresponding RRM/RF core requirements, if necessary, for the above features [RAN4]</w:t>
            </w:r>
          </w:p>
        </w:tc>
      </w:tr>
    </w:tbl>
    <w:p w:rsidR="00A109E8" w:rsidRPr="00622408" w:rsidRDefault="00DD7562" w:rsidP="00DD7562">
      <w:pPr>
        <w:jc w:val="both"/>
        <w:rPr>
          <w:lang w:val="en-US" w:eastAsia="zh-CN"/>
        </w:rPr>
      </w:pPr>
      <w:r w:rsidRPr="00DD7562">
        <w:rPr>
          <w:lang w:val="en-US" w:eastAsia="zh-CN"/>
        </w:rPr>
        <w:t xml:space="preserve">In this contribution, we provide our views on </w:t>
      </w:r>
      <w:r w:rsidR="00085B5D">
        <w:rPr>
          <w:rFonts w:hint="eastAsia"/>
          <w:lang w:val="en-US" w:eastAsia="zh-CN"/>
        </w:rPr>
        <w:t xml:space="preserve">BS RF </w:t>
      </w:r>
      <w:r w:rsidR="004A167E">
        <w:rPr>
          <w:rFonts w:hint="eastAsia"/>
          <w:lang w:val="en-US" w:eastAsia="zh-CN"/>
        </w:rPr>
        <w:t xml:space="preserve">core </w:t>
      </w:r>
      <w:r w:rsidR="00085B5D">
        <w:rPr>
          <w:rFonts w:hint="eastAsia"/>
          <w:lang w:val="en-US" w:eastAsia="zh-CN"/>
        </w:rPr>
        <w:t>requirement for network energy saving</w:t>
      </w:r>
      <w:r w:rsidR="00622408" w:rsidRPr="00F828AE">
        <w:rPr>
          <w:rFonts w:hint="eastAsia"/>
          <w:lang w:eastAsia="zh-CN"/>
        </w:rPr>
        <w:t xml:space="preserve"> for </w:t>
      </w:r>
      <w:r w:rsidR="000550C5">
        <w:rPr>
          <w:rFonts w:hint="eastAsia"/>
          <w:lang w:eastAsia="zh-CN"/>
        </w:rPr>
        <w:t>N</w:t>
      </w:r>
      <w:r w:rsidR="00085B5D">
        <w:rPr>
          <w:rFonts w:hint="eastAsia"/>
          <w:lang w:eastAsia="zh-CN"/>
        </w:rPr>
        <w:t>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4A167E" w:rsidRDefault="0044554D" w:rsidP="00990C18">
      <w:pPr>
        <w:jc w:val="both"/>
        <w:rPr>
          <w:lang w:val="en-US" w:eastAsia="zh-CN"/>
        </w:rPr>
      </w:pPr>
      <w:r>
        <w:rPr>
          <w:rFonts w:hint="eastAsia"/>
          <w:lang w:val="en-US" w:eastAsia="zh-CN"/>
        </w:rPr>
        <w:t xml:space="preserve">Referring to </w:t>
      </w:r>
      <w:r w:rsidRPr="0044554D">
        <w:rPr>
          <w:lang w:val="en-US" w:eastAsia="zh-CN"/>
        </w:rPr>
        <w:t xml:space="preserve">TR 38.864 </w:t>
      </w:r>
      <w:proofErr w:type="gramStart"/>
      <w:r w:rsidRPr="0044554D">
        <w:rPr>
          <w:lang w:val="en-US" w:eastAsia="zh-CN"/>
        </w:rPr>
        <w:t>V18.1.0</w:t>
      </w:r>
      <w:r w:rsidR="000F7BC4">
        <w:rPr>
          <w:rFonts w:hint="eastAsia"/>
          <w:lang w:val="en-US" w:eastAsia="zh-CN"/>
        </w:rPr>
        <w:t>[</w:t>
      </w:r>
      <w:proofErr w:type="gramEnd"/>
      <w:r w:rsidR="000F7BC4">
        <w:rPr>
          <w:rFonts w:hint="eastAsia"/>
          <w:lang w:val="en-US" w:eastAsia="zh-CN"/>
        </w:rPr>
        <w:t>2]</w:t>
      </w:r>
      <w:r>
        <w:rPr>
          <w:rFonts w:hint="eastAsia"/>
          <w:lang w:val="en-US" w:eastAsia="zh-CN"/>
        </w:rPr>
        <w:t>, the following t</w:t>
      </w:r>
      <w:r w:rsidRPr="0044554D">
        <w:rPr>
          <w:lang w:val="en-US" w:eastAsia="zh-CN"/>
        </w:rPr>
        <w:t xml:space="preserve">echniques </w:t>
      </w:r>
      <w:r>
        <w:rPr>
          <w:rFonts w:hint="eastAsia"/>
          <w:lang w:val="en-US" w:eastAsia="zh-CN"/>
        </w:rPr>
        <w:t xml:space="preserve">were </w:t>
      </w:r>
      <w:r>
        <w:rPr>
          <w:lang w:val="en-US" w:eastAsia="zh-CN"/>
        </w:rPr>
        <w:t>studied</w:t>
      </w:r>
      <w:r>
        <w:rPr>
          <w:rFonts w:hint="eastAsia"/>
          <w:lang w:val="en-US" w:eastAsia="zh-CN"/>
        </w:rPr>
        <w:t xml:space="preserve"> </w:t>
      </w:r>
      <w:r w:rsidRPr="0044554D">
        <w:rPr>
          <w:lang w:val="en-US" w:eastAsia="zh-CN"/>
        </w:rPr>
        <w:t>to improve network energy savings</w:t>
      </w:r>
      <w:r>
        <w:rPr>
          <w:rFonts w:hint="eastAsia"/>
          <w:lang w:val="en-US" w:eastAsia="zh-CN"/>
        </w:rPr>
        <w:t>.</w:t>
      </w:r>
    </w:p>
    <w:p w:rsidR="00417913" w:rsidRPr="00417913" w:rsidRDefault="00417913" w:rsidP="00990C18">
      <w:pPr>
        <w:jc w:val="both"/>
        <w:rPr>
          <w:lang w:val="en-US" w:eastAsia="zh-CN"/>
        </w:rPr>
      </w:pPr>
      <w:r>
        <w:rPr>
          <w:rFonts w:hint="eastAsia"/>
          <w:lang w:val="en-US" w:eastAsia="zh-CN"/>
        </w:rPr>
        <w:t xml:space="preserve">1) </w:t>
      </w:r>
      <w:r w:rsidRPr="00417913">
        <w:rPr>
          <w:lang w:val="en-US" w:eastAsia="zh-CN"/>
        </w:rPr>
        <w:t>Techniques in time domain</w:t>
      </w:r>
    </w:p>
    <w:p w:rsidR="00417913" w:rsidRPr="00417913" w:rsidRDefault="00417913" w:rsidP="00990C18">
      <w:pPr>
        <w:jc w:val="both"/>
        <w:rPr>
          <w:lang w:val="en-US" w:eastAsia="zh-CN"/>
        </w:rPr>
      </w:pPr>
      <w:r>
        <w:rPr>
          <w:rFonts w:hint="eastAsia"/>
          <w:lang w:val="en-US" w:eastAsia="zh-CN"/>
        </w:rPr>
        <w:t xml:space="preserve">2) </w:t>
      </w:r>
      <w:r w:rsidRPr="00417913">
        <w:rPr>
          <w:lang w:val="en-US" w:eastAsia="zh-CN"/>
        </w:rPr>
        <w:t>Techniques in frequency domain</w:t>
      </w:r>
    </w:p>
    <w:p w:rsidR="00417913" w:rsidRPr="00417913" w:rsidRDefault="00417913" w:rsidP="00990C18">
      <w:pPr>
        <w:jc w:val="both"/>
        <w:rPr>
          <w:lang w:val="en-US" w:eastAsia="zh-CN"/>
        </w:rPr>
      </w:pPr>
      <w:r>
        <w:rPr>
          <w:rFonts w:hint="eastAsia"/>
          <w:lang w:val="en-US" w:eastAsia="zh-CN"/>
        </w:rPr>
        <w:t xml:space="preserve">3) </w:t>
      </w:r>
      <w:r w:rsidRPr="00417913">
        <w:rPr>
          <w:lang w:val="en-US" w:eastAsia="zh-CN"/>
        </w:rPr>
        <w:t>Techniques in spatial domain</w:t>
      </w:r>
    </w:p>
    <w:p w:rsidR="0044554D" w:rsidRDefault="00417913" w:rsidP="00990C18">
      <w:pPr>
        <w:jc w:val="both"/>
        <w:rPr>
          <w:lang w:val="en-US" w:eastAsia="zh-CN"/>
        </w:rPr>
      </w:pPr>
      <w:r>
        <w:rPr>
          <w:rFonts w:hint="eastAsia"/>
          <w:lang w:val="en-US" w:eastAsia="zh-CN"/>
        </w:rPr>
        <w:t xml:space="preserve">4) </w:t>
      </w:r>
      <w:r w:rsidRPr="00417913">
        <w:rPr>
          <w:lang w:val="en-US" w:eastAsia="zh-CN"/>
        </w:rPr>
        <w:t>Techniques in power domain</w:t>
      </w:r>
    </w:p>
    <w:p w:rsidR="006079D3" w:rsidRDefault="006079D3" w:rsidP="00990C18">
      <w:pPr>
        <w:jc w:val="both"/>
        <w:rPr>
          <w:lang w:eastAsia="zh-CN"/>
        </w:rPr>
      </w:pPr>
      <w:r>
        <w:rPr>
          <w:rFonts w:hint="eastAsia"/>
          <w:lang w:eastAsia="zh-CN"/>
        </w:rPr>
        <w:t xml:space="preserve">From our understanding, the </w:t>
      </w:r>
      <w:r>
        <w:rPr>
          <w:rFonts w:hint="eastAsia"/>
          <w:lang w:val="en-US" w:eastAsia="zh-CN"/>
        </w:rPr>
        <w:t>t</w:t>
      </w:r>
      <w:r w:rsidRPr="0044554D">
        <w:rPr>
          <w:lang w:val="en-US" w:eastAsia="zh-CN"/>
        </w:rPr>
        <w:t>echniques</w:t>
      </w:r>
      <w:r>
        <w:rPr>
          <w:rFonts w:hint="eastAsia"/>
          <w:lang w:val="en-US" w:eastAsia="zh-CN"/>
        </w:rPr>
        <w:t xml:space="preserve"> </w:t>
      </w:r>
      <w:r>
        <w:rPr>
          <w:lang w:eastAsia="zh-CN"/>
        </w:rPr>
        <w:t>mainly aim to reduce the power consumption</w:t>
      </w:r>
      <w:r>
        <w:rPr>
          <w:rFonts w:hint="eastAsia"/>
          <w:lang w:eastAsia="zh-CN"/>
        </w:rPr>
        <w:t xml:space="preserve">, so they may relate to </w:t>
      </w:r>
      <w:r w:rsidRPr="00F739CD">
        <w:rPr>
          <w:lang w:eastAsia="zh-CN"/>
        </w:rPr>
        <w:t xml:space="preserve">Base station output power, Radiated transmit power, </w:t>
      </w:r>
      <w:r>
        <w:rPr>
          <w:rFonts w:hint="eastAsia"/>
          <w:lang w:eastAsia="zh-CN"/>
        </w:rPr>
        <w:t xml:space="preserve">and </w:t>
      </w:r>
      <w:r w:rsidRPr="00F739CD">
        <w:rPr>
          <w:lang w:eastAsia="zh-CN"/>
        </w:rPr>
        <w:t>OTA base station output power</w:t>
      </w:r>
      <w:r>
        <w:rPr>
          <w:rFonts w:hint="eastAsia"/>
          <w:lang w:eastAsia="zh-CN"/>
        </w:rPr>
        <w:t xml:space="preserve"> requirements.</w:t>
      </w:r>
    </w:p>
    <w:p w:rsidR="000757C8" w:rsidRDefault="00F84612" w:rsidP="00990C18">
      <w:pPr>
        <w:jc w:val="both"/>
        <w:rPr>
          <w:lang w:eastAsia="zh-CN"/>
        </w:rPr>
      </w:pPr>
      <w:r>
        <w:rPr>
          <w:lang w:eastAsia="zh-CN"/>
        </w:rPr>
        <w:t>F</w:t>
      </w:r>
      <w:r>
        <w:rPr>
          <w:rFonts w:hint="eastAsia"/>
          <w:lang w:eastAsia="zh-CN"/>
        </w:rPr>
        <w:t>or 1) and 2), t</w:t>
      </w:r>
      <w:r w:rsidR="0057061E">
        <w:rPr>
          <w:lang w:eastAsia="zh-CN"/>
        </w:rPr>
        <w:t>he techniques in time</w:t>
      </w:r>
      <w:r w:rsidR="000F7BC4">
        <w:rPr>
          <w:rFonts w:hint="eastAsia"/>
          <w:lang w:eastAsia="zh-CN"/>
        </w:rPr>
        <w:t xml:space="preserve"> </w:t>
      </w:r>
      <w:r w:rsidR="0057061E">
        <w:rPr>
          <w:lang w:eastAsia="zh-CN"/>
        </w:rPr>
        <w:t xml:space="preserve">and frequency domains mainly aim to reduce the power consumption for dynamic part by trying to </w:t>
      </w:r>
      <w:proofErr w:type="spellStart"/>
      <w:r w:rsidR="0057061E">
        <w:rPr>
          <w:lang w:eastAsia="zh-CN"/>
        </w:rPr>
        <w:t>shutdown</w:t>
      </w:r>
      <w:proofErr w:type="spellEnd"/>
      <w:r w:rsidR="0057061E">
        <w:rPr>
          <w:lang w:eastAsia="zh-CN"/>
        </w:rPr>
        <w:t xml:space="preserve"> more symbols on one or more carriers</w:t>
      </w:r>
      <w:r w:rsidR="009F5A8C">
        <w:rPr>
          <w:rFonts w:hint="eastAsia"/>
          <w:lang w:eastAsia="zh-CN"/>
        </w:rPr>
        <w:t xml:space="preserve">, where, </w:t>
      </w:r>
      <w:r w:rsidR="009F5A8C" w:rsidRPr="002E4EE7">
        <w:t>the dynamic part which is only consumed when data transmission/reception is ongoing</w:t>
      </w:r>
      <w:r w:rsidR="009F5A8C">
        <w:rPr>
          <w:rFonts w:hint="eastAsia"/>
          <w:lang w:eastAsia="zh-CN"/>
        </w:rPr>
        <w:t>.</w:t>
      </w:r>
      <w:r w:rsidR="00022F92">
        <w:rPr>
          <w:rFonts w:hint="eastAsia"/>
          <w:lang w:eastAsia="zh-CN"/>
        </w:rPr>
        <w:t xml:space="preserve"> </w:t>
      </w:r>
      <w:r w:rsidR="00EB7E02">
        <w:rPr>
          <w:rFonts w:hint="eastAsia"/>
          <w:lang w:eastAsia="zh-CN"/>
        </w:rPr>
        <w:t>S</w:t>
      </w:r>
      <w:r w:rsidR="00FA2403">
        <w:rPr>
          <w:rFonts w:hint="eastAsia"/>
          <w:lang w:eastAsia="zh-CN"/>
        </w:rPr>
        <w:t>ince</w:t>
      </w:r>
      <w:r w:rsidR="00141BFE">
        <w:rPr>
          <w:rFonts w:hint="eastAsia"/>
          <w:lang w:eastAsia="zh-CN"/>
        </w:rPr>
        <w:t xml:space="preserve"> </w:t>
      </w:r>
      <w:r w:rsidR="00B46116">
        <w:rPr>
          <w:rFonts w:hint="eastAsia"/>
          <w:lang w:eastAsia="zh-CN"/>
        </w:rPr>
        <w:t>b</w:t>
      </w:r>
      <w:r w:rsidR="00141BFE" w:rsidRPr="00F739CD">
        <w:rPr>
          <w:lang w:eastAsia="zh-CN"/>
        </w:rPr>
        <w:t xml:space="preserve">ase station output power, </w:t>
      </w:r>
      <w:r w:rsidR="00B46116">
        <w:rPr>
          <w:rFonts w:hint="eastAsia"/>
          <w:lang w:eastAsia="zh-CN"/>
        </w:rPr>
        <w:t>r</w:t>
      </w:r>
      <w:r w:rsidR="00141BFE" w:rsidRPr="00F739CD">
        <w:rPr>
          <w:lang w:eastAsia="zh-CN"/>
        </w:rPr>
        <w:t xml:space="preserve">adiated transmit power, </w:t>
      </w:r>
      <w:r w:rsidR="00F518E3">
        <w:rPr>
          <w:rFonts w:hint="eastAsia"/>
          <w:lang w:eastAsia="zh-CN"/>
        </w:rPr>
        <w:t xml:space="preserve">and </w:t>
      </w:r>
      <w:r w:rsidR="00141BFE" w:rsidRPr="00F739CD">
        <w:rPr>
          <w:lang w:eastAsia="zh-CN"/>
        </w:rPr>
        <w:t>OTA base station output power</w:t>
      </w:r>
      <w:r w:rsidR="00141BFE">
        <w:rPr>
          <w:rFonts w:hint="eastAsia"/>
          <w:lang w:eastAsia="zh-CN"/>
        </w:rPr>
        <w:t xml:space="preserve"> requirements</w:t>
      </w:r>
      <w:r w:rsidR="00FA2403">
        <w:rPr>
          <w:rFonts w:hint="eastAsia"/>
          <w:lang w:eastAsia="zh-CN"/>
        </w:rPr>
        <w:t xml:space="preserve"> </w:t>
      </w:r>
      <w:r w:rsidR="008B7558">
        <w:rPr>
          <w:rFonts w:hint="eastAsia"/>
          <w:lang w:eastAsia="zh-CN"/>
        </w:rPr>
        <w:t>are d</w:t>
      </w:r>
      <w:r w:rsidR="009C4DA5">
        <w:rPr>
          <w:rFonts w:hint="eastAsia"/>
          <w:lang w:eastAsia="zh-CN"/>
        </w:rPr>
        <w:t xml:space="preserve">ependent on declaration for </w:t>
      </w:r>
      <w:r w:rsidR="009C4DA5" w:rsidRPr="00F95B02">
        <w:rPr>
          <w:i/>
        </w:rPr>
        <w:t>rated carrier output power</w:t>
      </w:r>
      <w:r w:rsidR="009C4DA5">
        <w:rPr>
          <w:rFonts w:hint="eastAsia"/>
          <w:lang w:eastAsia="zh-CN"/>
        </w:rPr>
        <w:t>, which is only for maximum output power for one carrie</w:t>
      </w:r>
      <w:r w:rsidR="002E789A">
        <w:rPr>
          <w:rFonts w:hint="eastAsia"/>
          <w:lang w:eastAsia="zh-CN"/>
        </w:rPr>
        <w:t xml:space="preserve">r instead of </w:t>
      </w:r>
      <w:r w:rsidR="002E789A">
        <w:rPr>
          <w:lang w:eastAsia="zh-CN"/>
        </w:rPr>
        <w:t>multiple</w:t>
      </w:r>
      <w:r w:rsidR="002E789A">
        <w:rPr>
          <w:rFonts w:hint="eastAsia"/>
          <w:lang w:eastAsia="zh-CN"/>
        </w:rPr>
        <w:t xml:space="preserve"> carriers, </w:t>
      </w:r>
      <w:r w:rsidR="00FA2403">
        <w:rPr>
          <w:rFonts w:hint="eastAsia"/>
          <w:lang w:eastAsia="zh-CN"/>
        </w:rPr>
        <w:t xml:space="preserve">so </w:t>
      </w:r>
      <w:proofErr w:type="spellStart"/>
      <w:r w:rsidR="00FA2403">
        <w:rPr>
          <w:lang w:eastAsia="zh-CN"/>
        </w:rPr>
        <w:t>shutdown</w:t>
      </w:r>
      <w:r w:rsidR="00FA2403">
        <w:rPr>
          <w:rFonts w:hint="eastAsia"/>
          <w:lang w:eastAsia="zh-CN"/>
        </w:rPr>
        <w:t>ing</w:t>
      </w:r>
      <w:proofErr w:type="spellEnd"/>
      <w:r w:rsidR="00FA2403">
        <w:rPr>
          <w:lang w:eastAsia="zh-CN"/>
        </w:rPr>
        <w:t xml:space="preserve"> more symbols on one or more carriers</w:t>
      </w:r>
      <w:r w:rsidR="00FA2403">
        <w:rPr>
          <w:rFonts w:hint="eastAsia"/>
          <w:lang w:eastAsia="zh-CN"/>
        </w:rPr>
        <w:t xml:space="preserve"> may ha</w:t>
      </w:r>
      <w:r w:rsidR="008C5F9F">
        <w:rPr>
          <w:rFonts w:hint="eastAsia"/>
          <w:lang w:eastAsia="zh-CN"/>
        </w:rPr>
        <w:t>ve</w:t>
      </w:r>
      <w:r w:rsidR="00FA2403">
        <w:rPr>
          <w:rFonts w:hint="eastAsia"/>
          <w:lang w:eastAsia="zh-CN"/>
        </w:rPr>
        <w:t xml:space="preserve"> no impact </w:t>
      </w:r>
      <w:r w:rsidR="006C62EA">
        <w:rPr>
          <w:rFonts w:hint="eastAsia"/>
          <w:lang w:eastAsia="zh-CN"/>
        </w:rPr>
        <w:t xml:space="preserve">to </w:t>
      </w:r>
      <w:r w:rsidR="00FA2403">
        <w:rPr>
          <w:rFonts w:hint="eastAsia"/>
          <w:lang w:eastAsia="zh-CN"/>
        </w:rPr>
        <w:t>existing BS RF core requirements</w:t>
      </w:r>
      <w:r w:rsidR="008C5F9F">
        <w:rPr>
          <w:rFonts w:hint="eastAsia"/>
          <w:lang w:eastAsia="zh-CN"/>
        </w:rPr>
        <w:t>.</w:t>
      </w:r>
    </w:p>
    <w:p w:rsidR="00B401D0" w:rsidRDefault="00F84612" w:rsidP="00990C18">
      <w:pPr>
        <w:jc w:val="both"/>
        <w:rPr>
          <w:lang w:eastAsia="zh-CN"/>
        </w:rPr>
      </w:pPr>
      <w:r>
        <w:rPr>
          <w:lang w:val="en-US" w:eastAsia="zh-CN"/>
        </w:rPr>
        <w:t>F</w:t>
      </w:r>
      <w:r>
        <w:rPr>
          <w:rFonts w:hint="eastAsia"/>
          <w:lang w:val="en-US" w:eastAsia="zh-CN"/>
        </w:rPr>
        <w:t>or 3) and 4), t</w:t>
      </w:r>
      <w:r w:rsidR="0057061E">
        <w:rPr>
          <w:lang w:eastAsia="zh-CN"/>
        </w:rPr>
        <w:t>he techniques in spatial and power domains mainly aim to reduce</w:t>
      </w:r>
      <w:r w:rsidR="0057061E" w:rsidRPr="00F12A77">
        <w:rPr>
          <w:lang w:eastAsia="zh-CN"/>
        </w:rPr>
        <w:t xml:space="preserve"> </w:t>
      </w:r>
      <w:r w:rsidR="0057061E">
        <w:rPr>
          <w:lang w:eastAsia="zh-CN"/>
        </w:rPr>
        <w:t xml:space="preserve">the power consumption of the TRX chains and PAs by trying to </w:t>
      </w:r>
      <w:proofErr w:type="spellStart"/>
      <w:r w:rsidR="0057061E">
        <w:rPr>
          <w:lang w:eastAsia="zh-CN"/>
        </w:rPr>
        <w:t>shutdown</w:t>
      </w:r>
      <w:proofErr w:type="spellEnd"/>
      <w:r w:rsidR="0057061E">
        <w:rPr>
          <w:lang w:eastAsia="zh-CN"/>
        </w:rPr>
        <w:t xml:space="preserve"> more spatial elements and/or reduce </w:t>
      </w:r>
      <w:r w:rsidR="0057061E" w:rsidRPr="003A460A">
        <w:rPr>
          <w:lang w:eastAsia="zh-CN"/>
        </w:rPr>
        <w:t>transmission power/</w:t>
      </w:r>
      <w:r w:rsidR="0057061E">
        <w:rPr>
          <w:lang w:eastAsia="zh-CN"/>
        </w:rPr>
        <w:t>power spectrum density, or increase the PA efficiency.</w:t>
      </w:r>
      <w:r w:rsidR="00EB7E02">
        <w:rPr>
          <w:rFonts w:hint="eastAsia"/>
          <w:lang w:eastAsia="zh-CN"/>
        </w:rPr>
        <w:t xml:space="preserve"> </w:t>
      </w:r>
      <w:r w:rsidR="00B401D0" w:rsidRPr="00F739CD">
        <w:rPr>
          <w:lang w:eastAsia="zh-CN"/>
        </w:rPr>
        <w:t>Base station output power</w:t>
      </w:r>
      <w:r w:rsidR="00B401D0">
        <w:rPr>
          <w:rFonts w:hint="eastAsia"/>
          <w:lang w:eastAsia="zh-CN"/>
        </w:rPr>
        <w:t xml:space="preserve"> </w:t>
      </w:r>
      <w:r w:rsidR="00241F77">
        <w:rPr>
          <w:rFonts w:hint="eastAsia"/>
          <w:lang w:eastAsia="zh-CN"/>
        </w:rPr>
        <w:t>is</w:t>
      </w:r>
      <w:r w:rsidR="00B401D0">
        <w:rPr>
          <w:rFonts w:hint="eastAsia"/>
          <w:lang w:eastAsia="zh-CN"/>
        </w:rPr>
        <w:t xml:space="preserve"> dependent on declaration</w:t>
      </w:r>
      <w:r w:rsidR="00241F77">
        <w:rPr>
          <w:rFonts w:hint="eastAsia"/>
          <w:lang w:eastAsia="zh-CN"/>
        </w:rPr>
        <w:t xml:space="preserve"> for each antenna connector or TAB connector</w:t>
      </w:r>
      <w:r w:rsidR="003833A7">
        <w:rPr>
          <w:rFonts w:hint="eastAsia"/>
          <w:lang w:eastAsia="zh-CN"/>
        </w:rPr>
        <w:t xml:space="preserve"> and is not related with antenna gain, </w:t>
      </w:r>
      <w:r w:rsidR="00616BC8">
        <w:rPr>
          <w:rFonts w:hint="eastAsia"/>
          <w:lang w:eastAsia="zh-CN"/>
        </w:rPr>
        <w:t>meanwhile,</w:t>
      </w:r>
      <w:r w:rsidR="00B46116" w:rsidRPr="00B46116">
        <w:rPr>
          <w:lang w:eastAsia="zh-CN"/>
        </w:rPr>
        <w:t xml:space="preserve"> </w:t>
      </w:r>
      <w:r w:rsidR="00B46116">
        <w:rPr>
          <w:rFonts w:hint="eastAsia"/>
          <w:lang w:eastAsia="zh-CN"/>
        </w:rPr>
        <w:t>r</w:t>
      </w:r>
      <w:r w:rsidR="00B46116" w:rsidRPr="00F739CD">
        <w:rPr>
          <w:lang w:eastAsia="zh-CN"/>
        </w:rPr>
        <w:t>adiated transmit power</w:t>
      </w:r>
      <w:r w:rsidR="00B46116">
        <w:rPr>
          <w:rFonts w:hint="eastAsia"/>
          <w:lang w:eastAsia="zh-CN"/>
        </w:rPr>
        <w:t xml:space="preserve"> is related with antenna gain, </w:t>
      </w:r>
      <w:r w:rsidR="00B46116">
        <w:rPr>
          <w:lang w:eastAsia="zh-CN"/>
        </w:rPr>
        <w:t>but radiated</w:t>
      </w:r>
      <w:r w:rsidR="00241F77" w:rsidRPr="00F739CD">
        <w:rPr>
          <w:lang w:eastAsia="zh-CN"/>
        </w:rPr>
        <w:t xml:space="preserve"> transmit power, </w:t>
      </w:r>
      <w:r w:rsidR="00241F77">
        <w:rPr>
          <w:rFonts w:hint="eastAsia"/>
          <w:lang w:eastAsia="zh-CN"/>
        </w:rPr>
        <w:t xml:space="preserve">and </w:t>
      </w:r>
      <w:r w:rsidR="00241F77" w:rsidRPr="00F739CD">
        <w:rPr>
          <w:lang w:eastAsia="zh-CN"/>
        </w:rPr>
        <w:t>OTA base station output power</w:t>
      </w:r>
      <w:r w:rsidR="00241F77">
        <w:rPr>
          <w:rFonts w:hint="eastAsia"/>
          <w:lang w:eastAsia="zh-CN"/>
        </w:rPr>
        <w:t xml:space="preserve"> requirements are dependent on declaration</w:t>
      </w:r>
      <w:r w:rsidR="00616BC8">
        <w:rPr>
          <w:rFonts w:hint="eastAsia"/>
          <w:lang w:eastAsia="zh-CN"/>
        </w:rPr>
        <w:t xml:space="preserve">. </w:t>
      </w:r>
      <w:r w:rsidR="00616BC8">
        <w:rPr>
          <w:lang w:eastAsia="zh-CN"/>
        </w:rPr>
        <w:t>S</w:t>
      </w:r>
      <w:r w:rsidR="00616BC8">
        <w:rPr>
          <w:rFonts w:hint="eastAsia"/>
          <w:lang w:eastAsia="zh-CN"/>
        </w:rPr>
        <w:t xml:space="preserve">o </w:t>
      </w:r>
      <w:proofErr w:type="spellStart"/>
      <w:r w:rsidR="008C5F9F">
        <w:rPr>
          <w:lang w:eastAsia="zh-CN"/>
        </w:rPr>
        <w:t>shutdown</w:t>
      </w:r>
      <w:r w:rsidR="008C5F9F">
        <w:rPr>
          <w:rFonts w:hint="eastAsia"/>
          <w:lang w:eastAsia="zh-CN"/>
        </w:rPr>
        <w:t>ing</w:t>
      </w:r>
      <w:proofErr w:type="spellEnd"/>
      <w:r w:rsidR="008C5F9F">
        <w:rPr>
          <w:lang w:eastAsia="zh-CN"/>
        </w:rPr>
        <w:t xml:space="preserve"> more spatial elements and/or reduc</w:t>
      </w:r>
      <w:r w:rsidR="008C5F9F">
        <w:rPr>
          <w:rFonts w:hint="eastAsia"/>
          <w:lang w:eastAsia="zh-CN"/>
        </w:rPr>
        <w:t>ing</w:t>
      </w:r>
      <w:r w:rsidR="008C5F9F">
        <w:rPr>
          <w:lang w:eastAsia="zh-CN"/>
        </w:rPr>
        <w:t xml:space="preserve"> </w:t>
      </w:r>
      <w:r w:rsidR="008C5F9F" w:rsidRPr="003A460A">
        <w:rPr>
          <w:lang w:eastAsia="zh-CN"/>
        </w:rPr>
        <w:t>transmission power/</w:t>
      </w:r>
      <w:r w:rsidR="008C5F9F">
        <w:rPr>
          <w:lang w:eastAsia="zh-CN"/>
        </w:rPr>
        <w:t>power spectrum density, or increas</w:t>
      </w:r>
      <w:r w:rsidR="008C5F9F">
        <w:rPr>
          <w:rFonts w:hint="eastAsia"/>
          <w:lang w:eastAsia="zh-CN"/>
        </w:rPr>
        <w:t>ing</w:t>
      </w:r>
      <w:r w:rsidR="008C5F9F">
        <w:rPr>
          <w:lang w:eastAsia="zh-CN"/>
        </w:rPr>
        <w:t xml:space="preserve"> the PA efficiency</w:t>
      </w:r>
      <w:r w:rsidR="008C5F9F">
        <w:rPr>
          <w:rFonts w:hint="eastAsia"/>
          <w:lang w:eastAsia="zh-CN"/>
        </w:rPr>
        <w:t xml:space="preserve"> may have no impact </w:t>
      </w:r>
      <w:r w:rsidR="006C62EA">
        <w:rPr>
          <w:rFonts w:hint="eastAsia"/>
          <w:lang w:eastAsia="zh-CN"/>
        </w:rPr>
        <w:t xml:space="preserve">to </w:t>
      </w:r>
      <w:r w:rsidR="008C5F9F">
        <w:rPr>
          <w:rFonts w:hint="eastAsia"/>
          <w:lang w:eastAsia="zh-CN"/>
        </w:rPr>
        <w:t>existing BS RF core requirements.</w:t>
      </w:r>
    </w:p>
    <w:p w:rsidR="00B401D0" w:rsidRDefault="008C5F9F" w:rsidP="00990C18">
      <w:pPr>
        <w:jc w:val="both"/>
        <w:rPr>
          <w:lang w:eastAsia="zh-CN"/>
        </w:rPr>
      </w:pPr>
      <w:r>
        <w:rPr>
          <w:lang w:eastAsia="zh-CN"/>
        </w:rPr>
        <w:t>B</w:t>
      </w:r>
      <w:r>
        <w:rPr>
          <w:rFonts w:hint="eastAsia"/>
          <w:lang w:eastAsia="zh-CN"/>
        </w:rPr>
        <w:t xml:space="preserve">ased on above discussion, </w:t>
      </w:r>
      <w:r w:rsidR="00832E42">
        <w:rPr>
          <w:rFonts w:hint="eastAsia"/>
          <w:lang w:eastAsia="zh-CN"/>
        </w:rPr>
        <w:t xml:space="preserve">No </w:t>
      </w:r>
      <w:r w:rsidR="00143348">
        <w:rPr>
          <w:rFonts w:hint="eastAsia"/>
          <w:lang w:eastAsia="zh-CN"/>
        </w:rPr>
        <w:t>impact to</w:t>
      </w:r>
      <w:r w:rsidR="005B2FA7">
        <w:rPr>
          <w:rFonts w:hint="eastAsia"/>
          <w:lang w:eastAsia="zh-CN"/>
        </w:rPr>
        <w:t xml:space="preserve"> BS RF core requirements in TS 38.104</w:t>
      </w:r>
      <w:r w:rsidR="00832E42">
        <w:rPr>
          <w:rFonts w:hint="eastAsia"/>
          <w:lang w:eastAsia="zh-CN"/>
        </w:rPr>
        <w:t xml:space="preserve"> was observed for </w:t>
      </w:r>
      <w:r w:rsidR="00832E42" w:rsidRPr="00ED3EAC">
        <w:rPr>
          <w:lang w:eastAsia="zh-CN"/>
        </w:rPr>
        <w:t>network energy saving for NR</w:t>
      </w:r>
      <w:r w:rsidR="00ED3EAC">
        <w:rPr>
          <w:rFonts w:hint="eastAsia"/>
          <w:lang w:eastAsia="zh-CN"/>
        </w:rPr>
        <w:t>.</w:t>
      </w:r>
    </w:p>
    <w:p w:rsidR="00ED3EAC" w:rsidRPr="00990C18" w:rsidRDefault="00ED3EAC" w:rsidP="00ED3EAC">
      <w:pPr>
        <w:jc w:val="both"/>
        <w:rPr>
          <w:b/>
          <w:lang w:eastAsia="zh-CN"/>
        </w:rPr>
      </w:pPr>
      <w:r w:rsidRPr="00990C18">
        <w:rPr>
          <w:rFonts w:hint="eastAsia"/>
          <w:b/>
          <w:lang w:eastAsia="zh-CN"/>
        </w:rPr>
        <w:t xml:space="preserve">Observation 1: </w:t>
      </w:r>
      <w:r w:rsidR="000A1F4B" w:rsidRPr="000A1F4B">
        <w:rPr>
          <w:b/>
          <w:lang w:eastAsia="zh-CN"/>
        </w:rPr>
        <w:t>No impact to BS RF core requirements in TS 38.104 was observed for network energy saving for NR</w:t>
      </w:r>
      <w:r w:rsidRPr="00990C18">
        <w:rPr>
          <w:rFonts w:hint="eastAsia"/>
          <w:b/>
          <w:lang w:eastAsia="zh-CN"/>
        </w:rPr>
        <w:t>.</w:t>
      </w:r>
    </w:p>
    <w:p w:rsidR="001E1C66" w:rsidRPr="0028097A" w:rsidRDefault="001E1C66"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ED3EAC">
        <w:rPr>
          <w:rFonts w:hint="eastAsia"/>
          <w:lang w:val="en-US" w:eastAsia="zh-CN"/>
        </w:rPr>
        <w:t>BS RF core requirement for network energy saving</w:t>
      </w:r>
      <w:r w:rsidR="00ED3EAC" w:rsidRPr="00F828AE">
        <w:rPr>
          <w:rFonts w:hint="eastAsia"/>
          <w:lang w:eastAsia="zh-CN"/>
        </w:rPr>
        <w:t xml:space="preserve"> for </w:t>
      </w:r>
      <w:r w:rsidR="00ED3EAC">
        <w:rPr>
          <w:rFonts w:hint="eastAsia"/>
          <w:lang w:eastAsia="zh-CN"/>
        </w:rPr>
        <w:t>NR</w:t>
      </w:r>
      <w:r w:rsidRPr="00794364">
        <w:rPr>
          <w:lang w:val="en-US" w:eastAsia="zh-CN"/>
        </w:rPr>
        <w:t>. The following</w:t>
      </w:r>
      <w:r w:rsidR="00230301">
        <w:rPr>
          <w:rFonts w:hint="eastAsia"/>
          <w:lang w:val="en-US" w:eastAsia="zh-CN"/>
        </w:rPr>
        <w:t xml:space="preserve"> </w:t>
      </w:r>
      <w:r w:rsidR="00990C18">
        <w:rPr>
          <w:rFonts w:hint="eastAsia"/>
          <w:lang w:val="en-US" w:eastAsia="zh-CN"/>
        </w:rPr>
        <w:t>observation is</w:t>
      </w:r>
      <w:r w:rsidR="00990C18" w:rsidRPr="00794364">
        <w:rPr>
          <w:lang w:val="en-US" w:eastAsia="zh-CN"/>
        </w:rPr>
        <w:t xml:space="preserve"> </w:t>
      </w:r>
      <w:r w:rsidRPr="00794364">
        <w:rPr>
          <w:lang w:val="en-US" w:eastAsia="zh-CN"/>
        </w:rPr>
        <w:t>concluded as follows:</w:t>
      </w:r>
    </w:p>
    <w:p w:rsidR="00990C18" w:rsidRPr="00AE41A5" w:rsidRDefault="00990C18" w:rsidP="00990C18">
      <w:pPr>
        <w:jc w:val="both"/>
        <w:rPr>
          <w:b/>
          <w:lang w:eastAsia="zh-CN"/>
        </w:rPr>
      </w:pPr>
      <w:r w:rsidRPr="00AE41A5">
        <w:rPr>
          <w:rFonts w:hint="eastAsia"/>
          <w:b/>
          <w:lang w:eastAsia="zh-CN"/>
        </w:rPr>
        <w:t xml:space="preserve">Observation 1: </w:t>
      </w:r>
      <w:r w:rsidR="000A1F4B" w:rsidRPr="000A1F4B">
        <w:rPr>
          <w:b/>
          <w:lang w:eastAsia="zh-CN"/>
        </w:rPr>
        <w:t>No impact to BS RF core requirements in TS 38.104 was observed for network energy saving for NR</w:t>
      </w:r>
      <w:r w:rsidRPr="00AE41A5">
        <w:rPr>
          <w:rFonts w:hint="eastAsia"/>
          <w:b/>
          <w:lang w:eastAsia="zh-CN"/>
        </w:rPr>
        <w:t>.</w:t>
      </w:r>
    </w:p>
    <w:p w:rsidR="0022748C" w:rsidRPr="0022748C" w:rsidRDefault="002274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14221" w:rsidRDefault="00B01ED4" w:rsidP="00B01ED4">
      <w:pPr>
        <w:numPr>
          <w:ilvl w:val="0"/>
          <w:numId w:val="5"/>
        </w:numPr>
        <w:jc w:val="both"/>
        <w:rPr>
          <w:lang w:eastAsia="zh-CN"/>
        </w:rPr>
      </w:pPr>
      <w:r w:rsidRPr="00B01ED4">
        <w:rPr>
          <w:lang w:eastAsia="zh-CN"/>
        </w:rPr>
        <w:t xml:space="preserve">RP-223540, New WID: Network energy savings for NR, Huawei, RAN#98-e </w:t>
      </w:r>
      <w:r w:rsidR="00D14221" w:rsidRPr="00D14221" w:rsidDel="00D14221">
        <w:rPr>
          <w:lang w:eastAsia="zh-CN"/>
        </w:rPr>
        <w:t xml:space="preserve"> </w:t>
      </w:r>
    </w:p>
    <w:p w:rsidR="004636E8" w:rsidRDefault="004636E8" w:rsidP="004636E8">
      <w:pPr>
        <w:numPr>
          <w:ilvl w:val="0"/>
          <w:numId w:val="5"/>
        </w:numPr>
        <w:jc w:val="both"/>
        <w:rPr>
          <w:lang w:eastAsia="zh-CN"/>
        </w:rPr>
      </w:pPr>
      <w:r w:rsidRPr="004636E8">
        <w:rPr>
          <w:lang w:eastAsia="zh-CN"/>
        </w:rPr>
        <w:t>TR 38.864 V18.1.0, Study on network energy savings for NR(Release 18)</w:t>
      </w: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71E" w:rsidRDefault="001D271E">
      <w:r>
        <w:separator/>
      </w:r>
    </w:p>
  </w:endnote>
  <w:endnote w:type="continuationSeparator" w:id="0">
    <w:p w:rsidR="001D271E" w:rsidRDefault="001D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71E" w:rsidRDefault="001D271E">
      <w:r>
        <w:separator/>
      </w:r>
    </w:p>
  </w:footnote>
  <w:footnote w:type="continuationSeparator" w:id="0">
    <w:p w:rsidR="001D271E" w:rsidRDefault="001D2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E4" w:rsidRDefault="00D163E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0"/>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3"/>
  </w:num>
  <w:num w:numId="15">
    <w:abstractNumId w:val="9"/>
  </w:num>
  <w:num w:numId="16">
    <w:abstractNumId w:val="32"/>
  </w:num>
  <w:num w:numId="17">
    <w:abstractNumId w:val="11"/>
  </w:num>
  <w:num w:numId="18">
    <w:abstractNumId w:val="17"/>
  </w:num>
  <w:num w:numId="19">
    <w:abstractNumId w:val="30"/>
  </w:num>
  <w:num w:numId="20">
    <w:abstractNumId w:val="5"/>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4"/>
  </w:num>
  <w:num w:numId="31">
    <w:abstractNumId w:val="2"/>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9B6"/>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4B86"/>
    <w:rsid w:val="00005274"/>
    <w:rsid w:val="00005730"/>
    <w:rsid w:val="0000590A"/>
    <w:rsid w:val="000059DB"/>
    <w:rsid w:val="00005AFC"/>
    <w:rsid w:val="00005E4D"/>
    <w:rsid w:val="000068A0"/>
    <w:rsid w:val="00006E31"/>
    <w:rsid w:val="0000707E"/>
    <w:rsid w:val="00007367"/>
    <w:rsid w:val="00007732"/>
    <w:rsid w:val="00007AA3"/>
    <w:rsid w:val="00007CEF"/>
    <w:rsid w:val="00007EF7"/>
    <w:rsid w:val="00010B3B"/>
    <w:rsid w:val="000114BD"/>
    <w:rsid w:val="00011562"/>
    <w:rsid w:val="0001168D"/>
    <w:rsid w:val="0001182D"/>
    <w:rsid w:val="00011859"/>
    <w:rsid w:val="000118C3"/>
    <w:rsid w:val="0001277E"/>
    <w:rsid w:val="0001372B"/>
    <w:rsid w:val="00013837"/>
    <w:rsid w:val="00013D50"/>
    <w:rsid w:val="0001446D"/>
    <w:rsid w:val="0001497B"/>
    <w:rsid w:val="00014B8A"/>
    <w:rsid w:val="00015119"/>
    <w:rsid w:val="00016B1D"/>
    <w:rsid w:val="00016D95"/>
    <w:rsid w:val="00016DC8"/>
    <w:rsid w:val="00016E26"/>
    <w:rsid w:val="000179D9"/>
    <w:rsid w:val="00020C02"/>
    <w:rsid w:val="00020C3D"/>
    <w:rsid w:val="000210C6"/>
    <w:rsid w:val="00021929"/>
    <w:rsid w:val="000219F4"/>
    <w:rsid w:val="00021E68"/>
    <w:rsid w:val="00022D9C"/>
    <w:rsid w:val="00022E4A"/>
    <w:rsid w:val="00022F01"/>
    <w:rsid w:val="00022F92"/>
    <w:rsid w:val="00022FC2"/>
    <w:rsid w:val="00024288"/>
    <w:rsid w:val="00024501"/>
    <w:rsid w:val="000247B1"/>
    <w:rsid w:val="000248DF"/>
    <w:rsid w:val="00024CE4"/>
    <w:rsid w:val="00024D5C"/>
    <w:rsid w:val="0002504A"/>
    <w:rsid w:val="00025FAD"/>
    <w:rsid w:val="00026080"/>
    <w:rsid w:val="000260DA"/>
    <w:rsid w:val="000261C3"/>
    <w:rsid w:val="000265D3"/>
    <w:rsid w:val="00026BD3"/>
    <w:rsid w:val="00026D45"/>
    <w:rsid w:val="00026E02"/>
    <w:rsid w:val="0003068B"/>
    <w:rsid w:val="00030DF5"/>
    <w:rsid w:val="000322A2"/>
    <w:rsid w:val="0003246F"/>
    <w:rsid w:val="00032703"/>
    <w:rsid w:val="00032C46"/>
    <w:rsid w:val="00032DEF"/>
    <w:rsid w:val="00032EED"/>
    <w:rsid w:val="00032F1F"/>
    <w:rsid w:val="00032FFD"/>
    <w:rsid w:val="000336D8"/>
    <w:rsid w:val="00033D32"/>
    <w:rsid w:val="000340CC"/>
    <w:rsid w:val="0003449E"/>
    <w:rsid w:val="000349BF"/>
    <w:rsid w:val="0003506E"/>
    <w:rsid w:val="00036C32"/>
    <w:rsid w:val="00036FCF"/>
    <w:rsid w:val="00037B0D"/>
    <w:rsid w:val="00040528"/>
    <w:rsid w:val="00040B31"/>
    <w:rsid w:val="00040BC5"/>
    <w:rsid w:val="00040C38"/>
    <w:rsid w:val="00040F99"/>
    <w:rsid w:val="00041356"/>
    <w:rsid w:val="00041D82"/>
    <w:rsid w:val="00041E48"/>
    <w:rsid w:val="0004218B"/>
    <w:rsid w:val="000423B3"/>
    <w:rsid w:val="00042AAD"/>
    <w:rsid w:val="000434EE"/>
    <w:rsid w:val="00043768"/>
    <w:rsid w:val="000438F0"/>
    <w:rsid w:val="000439FE"/>
    <w:rsid w:val="00043ED7"/>
    <w:rsid w:val="0004406E"/>
    <w:rsid w:val="00044091"/>
    <w:rsid w:val="000440F3"/>
    <w:rsid w:val="000445C0"/>
    <w:rsid w:val="000446CC"/>
    <w:rsid w:val="0004487A"/>
    <w:rsid w:val="00044980"/>
    <w:rsid w:val="00044BAB"/>
    <w:rsid w:val="00044EDD"/>
    <w:rsid w:val="00044EF4"/>
    <w:rsid w:val="000450BB"/>
    <w:rsid w:val="000458CA"/>
    <w:rsid w:val="00045F86"/>
    <w:rsid w:val="00046FE6"/>
    <w:rsid w:val="000474BC"/>
    <w:rsid w:val="0004761B"/>
    <w:rsid w:val="000511EA"/>
    <w:rsid w:val="0005149F"/>
    <w:rsid w:val="000514B2"/>
    <w:rsid w:val="00051B8F"/>
    <w:rsid w:val="00052103"/>
    <w:rsid w:val="00052707"/>
    <w:rsid w:val="00052C05"/>
    <w:rsid w:val="00052F6D"/>
    <w:rsid w:val="00053368"/>
    <w:rsid w:val="0005336F"/>
    <w:rsid w:val="000536D5"/>
    <w:rsid w:val="000550C5"/>
    <w:rsid w:val="000554C0"/>
    <w:rsid w:val="000559A0"/>
    <w:rsid w:val="00056109"/>
    <w:rsid w:val="0005703A"/>
    <w:rsid w:val="000577C4"/>
    <w:rsid w:val="000578AB"/>
    <w:rsid w:val="00057B5A"/>
    <w:rsid w:val="0006041C"/>
    <w:rsid w:val="000604CA"/>
    <w:rsid w:val="000608C2"/>
    <w:rsid w:val="00060980"/>
    <w:rsid w:val="0006173C"/>
    <w:rsid w:val="00061A49"/>
    <w:rsid w:val="000621C6"/>
    <w:rsid w:val="000628F4"/>
    <w:rsid w:val="00062A32"/>
    <w:rsid w:val="00062D4E"/>
    <w:rsid w:val="00062D89"/>
    <w:rsid w:val="00062FA1"/>
    <w:rsid w:val="000636EB"/>
    <w:rsid w:val="000637CC"/>
    <w:rsid w:val="00063A3F"/>
    <w:rsid w:val="00063DCE"/>
    <w:rsid w:val="000646F4"/>
    <w:rsid w:val="00064802"/>
    <w:rsid w:val="00064EB3"/>
    <w:rsid w:val="0006547A"/>
    <w:rsid w:val="00065920"/>
    <w:rsid w:val="00065D9D"/>
    <w:rsid w:val="00066238"/>
    <w:rsid w:val="00066313"/>
    <w:rsid w:val="00066532"/>
    <w:rsid w:val="000677DD"/>
    <w:rsid w:val="000677EB"/>
    <w:rsid w:val="00067F5D"/>
    <w:rsid w:val="00067FAB"/>
    <w:rsid w:val="000701DF"/>
    <w:rsid w:val="00070DF8"/>
    <w:rsid w:val="00070FD4"/>
    <w:rsid w:val="0007249D"/>
    <w:rsid w:val="00073C69"/>
    <w:rsid w:val="00073D07"/>
    <w:rsid w:val="00073F45"/>
    <w:rsid w:val="00074221"/>
    <w:rsid w:val="000747D9"/>
    <w:rsid w:val="00074DA5"/>
    <w:rsid w:val="00075326"/>
    <w:rsid w:val="000757C8"/>
    <w:rsid w:val="00075C38"/>
    <w:rsid w:val="0007671F"/>
    <w:rsid w:val="00076A69"/>
    <w:rsid w:val="00076DAD"/>
    <w:rsid w:val="00077740"/>
    <w:rsid w:val="00077C81"/>
    <w:rsid w:val="000816D1"/>
    <w:rsid w:val="000819EC"/>
    <w:rsid w:val="00082385"/>
    <w:rsid w:val="00082E31"/>
    <w:rsid w:val="00083AF1"/>
    <w:rsid w:val="00084B7B"/>
    <w:rsid w:val="00084C07"/>
    <w:rsid w:val="00085B5D"/>
    <w:rsid w:val="00085C94"/>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585A"/>
    <w:rsid w:val="0009614E"/>
    <w:rsid w:val="00096499"/>
    <w:rsid w:val="00096654"/>
    <w:rsid w:val="00096736"/>
    <w:rsid w:val="00096882"/>
    <w:rsid w:val="000969E9"/>
    <w:rsid w:val="00096E55"/>
    <w:rsid w:val="0009706A"/>
    <w:rsid w:val="00097F37"/>
    <w:rsid w:val="000A0AE8"/>
    <w:rsid w:val="000A0BFE"/>
    <w:rsid w:val="000A158D"/>
    <w:rsid w:val="000A1F4B"/>
    <w:rsid w:val="000A237F"/>
    <w:rsid w:val="000A3514"/>
    <w:rsid w:val="000A3CAB"/>
    <w:rsid w:val="000A3E89"/>
    <w:rsid w:val="000A487B"/>
    <w:rsid w:val="000A48A1"/>
    <w:rsid w:val="000A4C71"/>
    <w:rsid w:val="000A4FBC"/>
    <w:rsid w:val="000A5D77"/>
    <w:rsid w:val="000A5E4C"/>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4DE4"/>
    <w:rsid w:val="000B5886"/>
    <w:rsid w:val="000B5E11"/>
    <w:rsid w:val="000B65FF"/>
    <w:rsid w:val="000B6930"/>
    <w:rsid w:val="000B6A2C"/>
    <w:rsid w:val="000B6E72"/>
    <w:rsid w:val="000B6F00"/>
    <w:rsid w:val="000B6F0F"/>
    <w:rsid w:val="000B73A6"/>
    <w:rsid w:val="000B73B5"/>
    <w:rsid w:val="000B7709"/>
    <w:rsid w:val="000B7722"/>
    <w:rsid w:val="000B7804"/>
    <w:rsid w:val="000B782C"/>
    <w:rsid w:val="000B7F6C"/>
    <w:rsid w:val="000C038A"/>
    <w:rsid w:val="000C04E4"/>
    <w:rsid w:val="000C0D6E"/>
    <w:rsid w:val="000C10E8"/>
    <w:rsid w:val="000C1139"/>
    <w:rsid w:val="000C1A92"/>
    <w:rsid w:val="000C1D79"/>
    <w:rsid w:val="000C22C4"/>
    <w:rsid w:val="000C2D41"/>
    <w:rsid w:val="000C3BDD"/>
    <w:rsid w:val="000C4749"/>
    <w:rsid w:val="000C47B1"/>
    <w:rsid w:val="000C4967"/>
    <w:rsid w:val="000C4B56"/>
    <w:rsid w:val="000C5012"/>
    <w:rsid w:val="000C568A"/>
    <w:rsid w:val="000C59A8"/>
    <w:rsid w:val="000C5C81"/>
    <w:rsid w:val="000C5F47"/>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D7763"/>
    <w:rsid w:val="000E050F"/>
    <w:rsid w:val="000E0529"/>
    <w:rsid w:val="000E0B95"/>
    <w:rsid w:val="000E1BF4"/>
    <w:rsid w:val="000E3038"/>
    <w:rsid w:val="000E30D2"/>
    <w:rsid w:val="000E37E0"/>
    <w:rsid w:val="000E3A50"/>
    <w:rsid w:val="000E430D"/>
    <w:rsid w:val="000E452E"/>
    <w:rsid w:val="000E4639"/>
    <w:rsid w:val="000E54D5"/>
    <w:rsid w:val="000E58D7"/>
    <w:rsid w:val="000E5B5E"/>
    <w:rsid w:val="000E63FA"/>
    <w:rsid w:val="000E6742"/>
    <w:rsid w:val="000E6D82"/>
    <w:rsid w:val="000E722C"/>
    <w:rsid w:val="000E7AEC"/>
    <w:rsid w:val="000E7CC2"/>
    <w:rsid w:val="000F0840"/>
    <w:rsid w:val="000F09CB"/>
    <w:rsid w:val="000F167D"/>
    <w:rsid w:val="000F18F3"/>
    <w:rsid w:val="000F1B84"/>
    <w:rsid w:val="000F2354"/>
    <w:rsid w:val="000F24BD"/>
    <w:rsid w:val="000F2502"/>
    <w:rsid w:val="000F26BE"/>
    <w:rsid w:val="000F2D57"/>
    <w:rsid w:val="000F339E"/>
    <w:rsid w:val="000F3D78"/>
    <w:rsid w:val="000F3F9A"/>
    <w:rsid w:val="000F4A5A"/>
    <w:rsid w:val="000F4C68"/>
    <w:rsid w:val="000F4DBD"/>
    <w:rsid w:val="000F4EE1"/>
    <w:rsid w:val="000F5554"/>
    <w:rsid w:val="000F5C34"/>
    <w:rsid w:val="000F5E33"/>
    <w:rsid w:val="000F6048"/>
    <w:rsid w:val="000F6160"/>
    <w:rsid w:val="000F6468"/>
    <w:rsid w:val="000F75EA"/>
    <w:rsid w:val="000F7BA4"/>
    <w:rsid w:val="000F7BC4"/>
    <w:rsid w:val="0010076E"/>
    <w:rsid w:val="001009BA"/>
    <w:rsid w:val="0010112B"/>
    <w:rsid w:val="001020C5"/>
    <w:rsid w:val="0010235F"/>
    <w:rsid w:val="00102426"/>
    <w:rsid w:val="00102691"/>
    <w:rsid w:val="00102F3B"/>
    <w:rsid w:val="0010362A"/>
    <w:rsid w:val="00103D99"/>
    <w:rsid w:val="00104457"/>
    <w:rsid w:val="00104736"/>
    <w:rsid w:val="00104DA1"/>
    <w:rsid w:val="00104E7E"/>
    <w:rsid w:val="00105386"/>
    <w:rsid w:val="00105517"/>
    <w:rsid w:val="001061E2"/>
    <w:rsid w:val="00106B3F"/>
    <w:rsid w:val="00106B47"/>
    <w:rsid w:val="00106BA0"/>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483"/>
    <w:rsid w:val="00130908"/>
    <w:rsid w:val="00130FA9"/>
    <w:rsid w:val="00131132"/>
    <w:rsid w:val="001312B2"/>
    <w:rsid w:val="001312E3"/>
    <w:rsid w:val="001318B4"/>
    <w:rsid w:val="00131936"/>
    <w:rsid w:val="00131A22"/>
    <w:rsid w:val="00131E07"/>
    <w:rsid w:val="00131F22"/>
    <w:rsid w:val="00132085"/>
    <w:rsid w:val="0013215C"/>
    <w:rsid w:val="001322DF"/>
    <w:rsid w:val="00132575"/>
    <w:rsid w:val="00132E02"/>
    <w:rsid w:val="0013311C"/>
    <w:rsid w:val="00133CC4"/>
    <w:rsid w:val="00133DFB"/>
    <w:rsid w:val="001348FC"/>
    <w:rsid w:val="00135211"/>
    <w:rsid w:val="00135857"/>
    <w:rsid w:val="00135896"/>
    <w:rsid w:val="001369DB"/>
    <w:rsid w:val="001370D9"/>
    <w:rsid w:val="00137365"/>
    <w:rsid w:val="00137428"/>
    <w:rsid w:val="00137F8D"/>
    <w:rsid w:val="00140FD8"/>
    <w:rsid w:val="0014119C"/>
    <w:rsid w:val="00141A98"/>
    <w:rsid w:val="00141BFE"/>
    <w:rsid w:val="00141C11"/>
    <w:rsid w:val="001423ED"/>
    <w:rsid w:val="00142513"/>
    <w:rsid w:val="00142E27"/>
    <w:rsid w:val="00143023"/>
    <w:rsid w:val="00143348"/>
    <w:rsid w:val="001441A9"/>
    <w:rsid w:val="001444B8"/>
    <w:rsid w:val="00144E86"/>
    <w:rsid w:val="001453B4"/>
    <w:rsid w:val="001453F3"/>
    <w:rsid w:val="00145B29"/>
    <w:rsid w:val="00145D43"/>
    <w:rsid w:val="0014648F"/>
    <w:rsid w:val="00146882"/>
    <w:rsid w:val="001471CF"/>
    <w:rsid w:val="00147FD7"/>
    <w:rsid w:val="001509D1"/>
    <w:rsid w:val="00150EA4"/>
    <w:rsid w:val="00151326"/>
    <w:rsid w:val="00151DE2"/>
    <w:rsid w:val="0015257B"/>
    <w:rsid w:val="001530E6"/>
    <w:rsid w:val="001531BE"/>
    <w:rsid w:val="00153331"/>
    <w:rsid w:val="00153416"/>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0DA7"/>
    <w:rsid w:val="001611F9"/>
    <w:rsid w:val="00161310"/>
    <w:rsid w:val="00161404"/>
    <w:rsid w:val="001614C2"/>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4E8B"/>
    <w:rsid w:val="001656C1"/>
    <w:rsid w:val="00165FB2"/>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3D27"/>
    <w:rsid w:val="001747C5"/>
    <w:rsid w:val="00175A18"/>
    <w:rsid w:val="00175A22"/>
    <w:rsid w:val="00175F75"/>
    <w:rsid w:val="00176579"/>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4029"/>
    <w:rsid w:val="00184182"/>
    <w:rsid w:val="0018438E"/>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4C7"/>
    <w:rsid w:val="00192C46"/>
    <w:rsid w:val="001933CD"/>
    <w:rsid w:val="00193611"/>
    <w:rsid w:val="001936FC"/>
    <w:rsid w:val="00193EB6"/>
    <w:rsid w:val="0019454E"/>
    <w:rsid w:val="001945F7"/>
    <w:rsid w:val="00195A36"/>
    <w:rsid w:val="00195B04"/>
    <w:rsid w:val="001966F6"/>
    <w:rsid w:val="00196CB7"/>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4400"/>
    <w:rsid w:val="001A4C47"/>
    <w:rsid w:val="001A58A8"/>
    <w:rsid w:val="001A5B74"/>
    <w:rsid w:val="001A6161"/>
    <w:rsid w:val="001A616F"/>
    <w:rsid w:val="001A6B24"/>
    <w:rsid w:val="001A6B99"/>
    <w:rsid w:val="001A6D8A"/>
    <w:rsid w:val="001A6E82"/>
    <w:rsid w:val="001A759F"/>
    <w:rsid w:val="001A7982"/>
    <w:rsid w:val="001A7B60"/>
    <w:rsid w:val="001A7FF8"/>
    <w:rsid w:val="001B0BF5"/>
    <w:rsid w:val="001B103C"/>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C711F"/>
    <w:rsid w:val="001D0133"/>
    <w:rsid w:val="001D0F12"/>
    <w:rsid w:val="001D0FF7"/>
    <w:rsid w:val="001D17F6"/>
    <w:rsid w:val="001D1B79"/>
    <w:rsid w:val="001D1E8A"/>
    <w:rsid w:val="001D20FD"/>
    <w:rsid w:val="001D236C"/>
    <w:rsid w:val="001D2714"/>
    <w:rsid w:val="001D271E"/>
    <w:rsid w:val="001D2747"/>
    <w:rsid w:val="001D2913"/>
    <w:rsid w:val="001D2BF1"/>
    <w:rsid w:val="001D2BFD"/>
    <w:rsid w:val="001D31B1"/>
    <w:rsid w:val="001D3D2D"/>
    <w:rsid w:val="001D438B"/>
    <w:rsid w:val="001D47FD"/>
    <w:rsid w:val="001D4922"/>
    <w:rsid w:val="001D4D09"/>
    <w:rsid w:val="001D595F"/>
    <w:rsid w:val="001D5B45"/>
    <w:rsid w:val="001D5D98"/>
    <w:rsid w:val="001D647F"/>
    <w:rsid w:val="001D66CA"/>
    <w:rsid w:val="001D6FF7"/>
    <w:rsid w:val="001D710E"/>
    <w:rsid w:val="001D7400"/>
    <w:rsid w:val="001D7A14"/>
    <w:rsid w:val="001E0AD6"/>
    <w:rsid w:val="001E0E51"/>
    <w:rsid w:val="001E153B"/>
    <w:rsid w:val="001E181C"/>
    <w:rsid w:val="001E1B00"/>
    <w:rsid w:val="001E1C66"/>
    <w:rsid w:val="001E1F03"/>
    <w:rsid w:val="001E2038"/>
    <w:rsid w:val="001E2132"/>
    <w:rsid w:val="001E282A"/>
    <w:rsid w:val="001E29FD"/>
    <w:rsid w:val="001E303F"/>
    <w:rsid w:val="001E3331"/>
    <w:rsid w:val="001E3454"/>
    <w:rsid w:val="001E3C07"/>
    <w:rsid w:val="001E3D65"/>
    <w:rsid w:val="001E41F3"/>
    <w:rsid w:val="001E425F"/>
    <w:rsid w:val="001E43CD"/>
    <w:rsid w:val="001E4AE8"/>
    <w:rsid w:val="001E529C"/>
    <w:rsid w:val="001E5AB3"/>
    <w:rsid w:val="001E5B7E"/>
    <w:rsid w:val="001E5F53"/>
    <w:rsid w:val="001E6918"/>
    <w:rsid w:val="001E6B01"/>
    <w:rsid w:val="001E7025"/>
    <w:rsid w:val="001E7208"/>
    <w:rsid w:val="001E724F"/>
    <w:rsid w:val="001E7497"/>
    <w:rsid w:val="001E7B9A"/>
    <w:rsid w:val="001F073C"/>
    <w:rsid w:val="001F09AE"/>
    <w:rsid w:val="001F12F3"/>
    <w:rsid w:val="001F171A"/>
    <w:rsid w:val="001F1A35"/>
    <w:rsid w:val="001F1CBF"/>
    <w:rsid w:val="001F21FB"/>
    <w:rsid w:val="001F277E"/>
    <w:rsid w:val="001F2BC9"/>
    <w:rsid w:val="001F3900"/>
    <w:rsid w:val="001F3F19"/>
    <w:rsid w:val="001F45AD"/>
    <w:rsid w:val="001F464C"/>
    <w:rsid w:val="001F483E"/>
    <w:rsid w:val="001F4E64"/>
    <w:rsid w:val="001F4EDD"/>
    <w:rsid w:val="001F5629"/>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256"/>
    <w:rsid w:val="0020439C"/>
    <w:rsid w:val="002046E2"/>
    <w:rsid w:val="00205B56"/>
    <w:rsid w:val="00205F4C"/>
    <w:rsid w:val="00206376"/>
    <w:rsid w:val="00207330"/>
    <w:rsid w:val="00207BE5"/>
    <w:rsid w:val="002102CD"/>
    <w:rsid w:val="00210797"/>
    <w:rsid w:val="00210BF9"/>
    <w:rsid w:val="00210D48"/>
    <w:rsid w:val="00210E35"/>
    <w:rsid w:val="00210F62"/>
    <w:rsid w:val="00211043"/>
    <w:rsid w:val="002119F0"/>
    <w:rsid w:val="0021232E"/>
    <w:rsid w:val="002125E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664"/>
    <w:rsid w:val="00230953"/>
    <w:rsid w:val="00230C6C"/>
    <w:rsid w:val="0023166E"/>
    <w:rsid w:val="00231E1B"/>
    <w:rsid w:val="00232301"/>
    <w:rsid w:val="0023244E"/>
    <w:rsid w:val="002325BD"/>
    <w:rsid w:val="00232765"/>
    <w:rsid w:val="00232899"/>
    <w:rsid w:val="00232D4D"/>
    <w:rsid w:val="00232E36"/>
    <w:rsid w:val="00233097"/>
    <w:rsid w:val="00233D4F"/>
    <w:rsid w:val="002349F0"/>
    <w:rsid w:val="00234B5F"/>
    <w:rsid w:val="00234C9B"/>
    <w:rsid w:val="00234FC6"/>
    <w:rsid w:val="002357C2"/>
    <w:rsid w:val="0023580C"/>
    <w:rsid w:val="0023592B"/>
    <w:rsid w:val="00236A30"/>
    <w:rsid w:val="00236AAF"/>
    <w:rsid w:val="00237992"/>
    <w:rsid w:val="002401F4"/>
    <w:rsid w:val="002408E7"/>
    <w:rsid w:val="00241E91"/>
    <w:rsid w:val="00241F4E"/>
    <w:rsid w:val="00241F77"/>
    <w:rsid w:val="00241F99"/>
    <w:rsid w:val="002428A6"/>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0FE0"/>
    <w:rsid w:val="0025113B"/>
    <w:rsid w:val="00252556"/>
    <w:rsid w:val="00253386"/>
    <w:rsid w:val="00253879"/>
    <w:rsid w:val="00253A82"/>
    <w:rsid w:val="002542EA"/>
    <w:rsid w:val="00254B89"/>
    <w:rsid w:val="0025595F"/>
    <w:rsid w:val="00255991"/>
    <w:rsid w:val="00255FF6"/>
    <w:rsid w:val="00256D3D"/>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8BA"/>
    <w:rsid w:val="00267B18"/>
    <w:rsid w:val="00270AC8"/>
    <w:rsid w:val="00270D5F"/>
    <w:rsid w:val="00271217"/>
    <w:rsid w:val="00271648"/>
    <w:rsid w:val="00271672"/>
    <w:rsid w:val="002716CF"/>
    <w:rsid w:val="0027173A"/>
    <w:rsid w:val="0027197E"/>
    <w:rsid w:val="00271990"/>
    <w:rsid w:val="00271BDE"/>
    <w:rsid w:val="0027242A"/>
    <w:rsid w:val="002728E4"/>
    <w:rsid w:val="00272E27"/>
    <w:rsid w:val="00273317"/>
    <w:rsid w:val="00273785"/>
    <w:rsid w:val="00273D55"/>
    <w:rsid w:val="00273EAF"/>
    <w:rsid w:val="00274746"/>
    <w:rsid w:val="00274757"/>
    <w:rsid w:val="00274907"/>
    <w:rsid w:val="00274B4E"/>
    <w:rsid w:val="00275D12"/>
    <w:rsid w:val="0027618C"/>
    <w:rsid w:val="0027618D"/>
    <w:rsid w:val="002762E1"/>
    <w:rsid w:val="00276468"/>
    <w:rsid w:val="002771A4"/>
    <w:rsid w:val="00277834"/>
    <w:rsid w:val="00277BED"/>
    <w:rsid w:val="002802BA"/>
    <w:rsid w:val="002803BF"/>
    <w:rsid w:val="0028040D"/>
    <w:rsid w:val="00280602"/>
    <w:rsid w:val="00280971"/>
    <w:rsid w:val="0028097A"/>
    <w:rsid w:val="00280CFD"/>
    <w:rsid w:val="00281A2E"/>
    <w:rsid w:val="00281A3B"/>
    <w:rsid w:val="00281BF4"/>
    <w:rsid w:val="00281D17"/>
    <w:rsid w:val="00282950"/>
    <w:rsid w:val="00282BF6"/>
    <w:rsid w:val="00282DEF"/>
    <w:rsid w:val="00282E0E"/>
    <w:rsid w:val="00282FE4"/>
    <w:rsid w:val="00283101"/>
    <w:rsid w:val="002831CD"/>
    <w:rsid w:val="00283353"/>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212"/>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D49"/>
    <w:rsid w:val="002A2E76"/>
    <w:rsid w:val="002A3575"/>
    <w:rsid w:val="002A39FC"/>
    <w:rsid w:val="002A4027"/>
    <w:rsid w:val="002A45AC"/>
    <w:rsid w:val="002A4938"/>
    <w:rsid w:val="002A4BCA"/>
    <w:rsid w:val="002A53CB"/>
    <w:rsid w:val="002A5884"/>
    <w:rsid w:val="002A5991"/>
    <w:rsid w:val="002A5C2F"/>
    <w:rsid w:val="002A5F2C"/>
    <w:rsid w:val="002A64A5"/>
    <w:rsid w:val="002A69B2"/>
    <w:rsid w:val="002A6B2F"/>
    <w:rsid w:val="002A6D62"/>
    <w:rsid w:val="002A76E9"/>
    <w:rsid w:val="002A77A6"/>
    <w:rsid w:val="002A7B68"/>
    <w:rsid w:val="002B033D"/>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46"/>
    <w:rsid w:val="002B73AD"/>
    <w:rsid w:val="002C0144"/>
    <w:rsid w:val="002C03D4"/>
    <w:rsid w:val="002C050D"/>
    <w:rsid w:val="002C0DC8"/>
    <w:rsid w:val="002C1310"/>
    <w:rsid w:val="002C1A1D"/>
    <w:rsid w:val="002C217D"/>
    <w:rsid w:val="002C22ED"/>
    <w:rsid w:val="002C240E"/>
    <w:rsid w:val="002C2FE9"/>
    <w:rsid w:val="002C33EB"/>
    <w:rsid w:val="002C4A4E"/>
    <w:rsid w:val="002C5BA5"/>
    <w:rsid w:val="002C5E30"/>
    <w:rsid w:val="002C639A"/>
    <w:rsid w:val="002C662F"/>
    <w:rsid w:val="002C704B"/>
    <w:rsid w:val="002C761D"/>
    <w:rsid w:val="002D027F"/>
    <w:rsid w:val="002D05AE"/>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E789A"/>
    <w:rsid w:val="002F028A"/>
    <w:rsid w:val="002F0550"/>
    <w:rsid w:val="002F05B0"/>
    <w:rsid w:val="002F0AF3"/>
    <w:rsid w:val="002F0B95"/>
    <w:rsid w:val="002F1DF7"/>
    <w:rsid w:val="002F2536"/>
    <w:rsid w:val="002F2CFF"/>
    <w:rsid w:val="002F3323"/>
    <w:rsid w:val="002F3D1D"/>
    <w:rsid w:val="002F40C3"/>
    <w:rsid w:val="002F4A58"/>
    <w:rsid w:val="002F4DAF"/>
    <w:rsid w:val="002F5700"/>
    <w:rsid w:val="002F5D9B"/>
    <w:rsid w:val="002F63B8"/>
    <w:rsid w:val="002F64F3"/>
    <w:rsid w:val="002F67AD"/>
    <w:rsid w:val="002F6860"/>
    <w:rsid w:val="002F7787"/>
    <w:rsid w:val="002F7A51"/>
    <w:rsid w:val="00300072"/>
    <w:rsid w:val="003006B6"/>
    <w:rsid w:val="00300B37"/>
    <w:rsid w:val="0030121B"/>
    <w:rsid w:val="00301A34"/>
    <w:rsid w:val="00301F3B"/>
    <w:rsid w:val="00302771"/>
    <w:rsid w:val="00302BDB"/>
    <w:rsid w:val="00303616"/>
    <w:rsid w:val="00303835"/>
    <w:rsid w:val="0030424F"/>
    <w:rsid w:val="00304879"/>
    <w:rsid w:val="00304BD3"/>
    <w:rsid w:val="00304D73"/>
    <w:rsid w:val="00304E3B"/>
    <w:rsid w:val="00305409"/>
    <w:rsid w:val="003060DC"/>
    <w:rsid w:val="00306D6F"/>
    <w:rsid w:val="00306F44"/>
    <w:rsid w:val="0030782C"/>
    <w:rsid w:val="0030790B"/>
    <w:rsid w:val="00307F47"/>
    <w:rsid w:val="00307FF3"/>
    <w:rsid w:val="00310C36"/>
    <w:rsid w:val="00311020"/>
    <w:rsid w:val="00311417"/>
    <w:rsid w:val="00311EAB"/>
    <w:rsid w:val="00312FA0"/>
    <w:rsid w:val="00313149"/>
    <w:rsid w:val="0031383C"/>
    <w:rsid w:val="00313C39"/>
    <w:rsid w:val="00313F76"/>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07D"/>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4E"/>
    <w:rsid w:val="0035163A"/>
    <w:rsid w:val="003522D9"/>
    <w:rsid w:val="0035261B"/>
    <w:rsid w:val="003528DF"/>
    <w:rsid w:val="00352C7D"/>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3F8"/>
    <w:rsid w:val="00363A8C"/>
    <w:rsid w:val="00363E23"/>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19"/>
    <w:rsid w:val="00371B55"/>
    <w:rsid w:val="0037239A"/>
    <w:rsid w:val="003723DD"/>
    <w:rsid w:val="003729C6"/>
    <w:rsid w:val="00372C62"/>
    <w:rsid w:val="00374893"/>
    <w:rsid w:val="00375773"/>
    <w:rsid w:val="00375868"/>
    <w:rsid w:val="00375D65"/>
    <w:rsid w:val="0037615F"/>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A63"/>
    <w:rsid w:val="00382FEA"/>
    <w:rsid w:val="00383048"/>
    <w:rsid w:val="0038328A"/>
    <w:rsid w:val="003833A7"/>
    <w:rsid w:val="003837F7"/>
    <w:rsid w:val="0038403F"/>
    <w:rsid w:val="003841AD"/>
    <w:rsid w:val="00384356"/>
    <w:rsid w:val="00384607"/>
    <w:rsid w:val="00384821"/>
    <w:rsid w:val="00384E34"/>
    <w:rsid w:val="00385155"/>
    <w:rsid w:val="00385857"/>
    <w:rsid w:val="003858CC"/>
    <w:rsid w:val="00385A65"/>
    <w:rsid w:val="0038614E"/>
    <w:rsid w:val="00386CEF"/>
    <w:rsid w:val="00386E37"/>
    <w:rsid w:val="003873D2"/>
    <w:rsid w:val="00387FD7"/>
    <w:rsid w:val="00390020"/>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EF2"/>
    <w:rsid w:val="003A3763"/>
    <w:rsid w:val="003A385C"/>
    <w:rsid w:val="003A43FA"/>
    <w:rsid w:val="003A453A"/>
    <w:rsid w:val="003A4945"/>
    <w:rsid w:val="003A49FF"/>
    <w:rsid w:val="003A4B41"/>
    <w:rsid w:val="003A5075"/>
    <w:rsid w:val="003A58DF"/>
    <w:rsid w:val="003A5C08"/>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BFA"/>
    <w:rsid w:val="003C5EAB"/>
    <w:rsid w:val="003C6272"/>
    <w:rsid w:val="003C6355"/>
    <w:rsid w:val="003C642C"/>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449"/>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A19"/>
    <w:rsid w:val="003E3AF4"/>
    <w:rsid w:val="003E3C3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799"/>
    <w:rsid w:val="003F2A05"/>
    <w:rsid w:val="003F2AB5"/>
    <w:rsid w:val="003F3408"/>
    <w:rsid w:val="003F5514"/>
    <w:rsid w:val="003F5B61"/>
    <w:rsid w:val="003F5EA2"/>
    <w:rsid w:val="003F67ED"/>
    <w:rsid w:val="003F74BB"/>
    <w:rsid w:val="00400382"/>
    <w:rsid w:val="00400451"/>
    <w:rsid w:val="00400749"/>
    <w:rsid w:val="00400CF3"/>
    <w:rsid w:val="00400E14"/>
    <w:rsid w:val="0040124A"/>
    <w:rsid w:val="00401498"/>
    <w:rsid w:val="00401759"/>
    <w:rsid w:val="00402B6C"/>
    <w:rsid w:val="00402FC4"/>
    <w:rsid w:val="00403753"/>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27C"/>
    <w:rsid w:val="00417828"/>
    <w:rsid w:val="00417913"/>
    <w:rsid w:val="00417EEB"/>
    <w:rsid w:val="00420047"/>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E8"/>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554D"/>
    <w:rsid w:val="004464F0"/>
    <w:rsid w:val="00446639"/>
    <w:rsid w:val="00446B53"/>
    <w:rsid w:val="0044719B"/>
    <w:rsid w:val="00447610"/>
    <w:rsid w:val="00447B73"/>
    <w:rsid w:val="004501DE"/>
    <w:rsid w:val="0045167A"/>
    <w:rsid w:val="00451D9D"/>
    <w:rsid w:val="004523EC"/>
    <w:rsid w:val="00452662"/>
    <w:rsid w:val="00452C98"/>
    <w:rsid w:val="00452E33"/>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317"/>
    <w:rsid w:val="0046284C"/>
    <w:rsid w:val="004628B0"/>
    <w:rsid w:val="00462DE2"/>
    <w:rsid w:val="0046355F"/>
    <w:rsid w:val="004636E8"/>
    <w:rsid w:val="00463CC4"/>
    <w:rsid w:val="004643A6"/>
    <w:rsid w:val="0046441E"/>
    <w:rsid w:val="0046442E"/>
    <w:rsid w:val="00464F5F"/>
    <w:rsid w:val="004659CD"/>
    <w:rsid w:val="00465ACD"/>
    <w:rsid w:val="004665CA"/>
    <w:rsid w:val="0046685C"/>
    <w:rsid w:val="004675A1"/>
    <w:rsid w:val="004679DE"/>
    <w:rsid w:val="00470174"/>
    <w:rsid w:val="0047117C"/>
    <w:rsid w:val="004711B9"/>
    <w:rsid w:val="00471E94"/>
    <w:rsid w:val="00472D3D"/>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0D79"/>
    <w:rsid w:val="0048102D"/>
    <w:rsid w:val="00481108"/>
    <w:rsid w:val="00481489"/>
    <w:rsid w:val="00481B7C"/>
    <w:rsid w:val="004822BC"/>
    <w:rsid w:val="00483581"/>
    <w:rsid w:val="004842BC"/>
    <w:rsid w:val="0048474F"/>
    <w:rsid w:val="0048488F"/>
    <w:rsid w:val="00484E11"/>
    <w:rsid w:val="00485145"/>
    <w:rsid w:val="004855D4"/>
    <w:rsid w:val="004857EC"/>
    <w:rsid w:val="00485D90"/>
    <w:rsid w:val="00485FEB"/>
    <w:rsid w:val="004901F3"/>
    <w:rsid w:val="004903F4"/>
    <w:rsid w:val="00490619"/>
    <w:rsid w:val="00492F44"/>
    <w:rsid w:val="00493049"/>
    <w:rsid w:val="0049331E"/>
    <w:rsid w:val="00493AFC"/>
    <w:rsid w:val="0049478B"/>
    <w:rsid w:val="0049503B"/>
    <w:rsid w:val="004950BA"/>
    <w:rsid w:val="004953F9"/>
    <w:rsid w:val="00495911"/>
    <w:rsid w:val="0049596E"/>
    <w:rsid w:val="00495D2C"/>
    <w:rsid w:val="00495D51"/>
    <w:rsid w:val="00496511"/>
    <w:rsid w:val="00496673"/>
    <w:rsid w:val="00496AAE"/>
    <w:rsid w:val="00497899"/>
    <w:rsid w:val="00497EEC"/>
    <w:rsid w:val="00497F95"/>
    <w:rsid w:val="004A05A5"/>
    <w:rsid w:val="004A05C4"/>
    <w:rsid w:val="004A0EEB"/>
    <w:rsid w:val="004A1561"/>
    <w:rsid w:val="004A167E"/>
    <w:rsid w:val="004A1BD6"/>
    <w:rsid w:val="004A1F3A"/>
    <w:rsid w:val="004A287C"/>
    <w:rsid w:val="004A310C"/>
    <w:rsid w:val="004A32E0"/>
    <w:rsid w:val="004A37C1"/>
    <w:rsid w:val="004A4A37"/>
    <w:rsid w:val="004A4FC1"/>
    <w:rsid w:val="004A52BB"/>
    <w:rsid w:val="004A563E"/>
    <w:rsid w:val="004A5A41"/>
    <w:rsid w:val="004A5CE6"/>
    <w:rsid w:val="004A5E82"/>
    <w:rsid w:val="004A60DA"/>
    <w:rsid w:val="004A6297"/>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0F7"/>
    <w:rsid w:val="004B66E0"/>
    <w:rsid w:val="004B6733"/>
    <w:rsid w:val="004B75B7"/>
    <w:rsid w:val="004B7C3B"/>
    <w:rsid w:val="004B7CA7"/>
    <w:rsid w:val="004B7EEB"/>
    <w:rsid w:val="004B7FD1"/>
    <w:rsid w:val="004C0461"/>
    <w:rsid w:val="004C14E7"/>
    <w:rsid w:val="004C170C"/>
    <w:rsid w:val="004C1887"/>
    <w:rsid w:val="004C1C58"/>
    <w:rsid w:val="004C1CFE"/>
    <w:rsid w:val="004C1F51"/>
    <w:rsid w:val="004C2077"/>
    <w:rsid w:val="004C21A6"/>
    <w:rsid w:val="004C27F2"/>
    <w:rsid w:val="004C2F14"/>
    <w:rsid w:val="004C364B"/>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E01"/>
    <w:rsid w:val="004E157C"/>
    <w:rsid w:val="004E18A5"/>
    <w:rsid w:val="004E1D35"/>
    <w:rsid w:val="004E2AFB"/>
    <w:rsid w:val="004E2D42"/>
    <w:rsid w:val="004E3034"/>
    <w:rsid w:val="004E3661"/>
    <w:rsid w:val="004E3A39"/>
    <w:rsid w:val="004E3BD3"/>
    <w:rsid w:val="004E3BDC"/>
    <w:rsid w:val="004E4398"/>
    <w:rsid w:val="004E466D"/>
    <w:rsid w:val="004E4762"/>
    <w:rsid w:val="004E4BB3"/>
    <w:rsid w:val="004E4CC4"/>
    <w:rsid w:val="004E58D0"/>
    <w:rsid w:val="004E5D9F"/>
    <w:rsid w:val="004E601B"/>
    <w:rsid w:val="004E6D30"/>
    <w:rsid w:val="004F02D4"/>
    <w:rsid w:val="004F03A1"/>
    <w:rsid w:val="004F0D7B"/>
    <w:rsid w:val="004F165A"/>
    <w:rsid w:val="004F18F1"/>
    <w:rsid w:val="004F1F7D"/>
    <w:rsid w:val="004F2414"/>
    <w:rsid w:val="004F338E"/>
    <w:rsid w:val="004F38A4"/>
    <w:rsid w:val="004F3B9F"/>
    <w:rsid w:val="004F3ECE"/>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BD1"/>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05D"/>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5AE6"/>
    <w:rsid w:val="0051636E"/>
    <w:rsid w:val="005166FE"/>
    <w:rsid w:val="00516889"/>
    <w:rsid w:val="00516F0E"/>
    <w:rsid w:val="00517CE9"/>
    <w:rsid w:val="00517EC6"/>
    <w:rsid w:val="00520350"/>
    <w:rsid w:val="00520E2E"/>
    <w:rsid w:val="005219B0"/>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B29"/>
    <w:rsid w:val="00527FA7"/>
    <w:rsid w:val="00527FE6"/>
    <w:rsid w:val="005300C8"/>
    <w:rsid w:val="00530C2D"/>
    <w:rsid w:val="00530CF2"/>
    <w:rsid w:val="005311E5"/>
    <w:rsid w:val="00531A85"/>
    <w:rsid w:val="00531D90"/>
    <w:rsid w:val="00532036"/>
    <w:rsid w:val="00532224"/>
    <w:rsid w:val="00532817"/>
    <w:rsid w:val="00532BC8"/>
    <w:rsid w:val="00532D71"/>
    <w:rsid w:val="00533249"/>
    <w:rsid w:val="00533D8E"/>
    <w:rsid w:val="00534773"/>
    <w:rsid w:val="0053505D"/>
    <w:rsid w:val="00535695"/>
    <w:rsid w:val="00535917"/>
    <w:rsid w:val="00535D4F"/>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A97"/>
    <w:rsid w:val="00546B67"/>
    <w:rsid w:val="00547507"/>
    <w:rsid w:val="00547C7A"/>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68A1"/>
    <w:rsid w:val="00557BB1"/>
    <w:rsid w:val="00560293"/>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5A30"/>
    <w:rsid w:val="00566630"/>
    <w:rsid w:val="00566821"/>
    <w:rsid w:val="00567616"/>
    <w:rsid w:val="00567638"/>
    <w:rsid w:val="00567D60"/>
    <w:rsid w:val="0057061E"/>
    <w:rsid w:val="00570AF4"/>
    <w:rsid w:val="0057109D"/>
    <w:rsid w:val="005711CC"/>
    <w:rsid w:val="00572480"/>
    <w:rsid w:val="00572496"/>
    <w:rsid w:val="00572E3C"/>
    <w:rsid w:val="00572E5E"/>
    <w:rsid w:val="00573202"/>
    <w:rsid w:val="005732C7"/>
    <w:rsid w:val="005736DD"/>
    <w:rsid w:val="005737AE"/>
    <w:rsid w:val="00574102"/>
    <w:rsid w:val="00574241"/>
    <w:rsid w:val="00574244"/>
    <w:rsid w:val="005743EA"/>
    <w:rsid w:val="005745EB"/>
    <w:rsid w:val="00574652"/>
    <w:rsid w:val="00574709"/>
    <w:rsid w:val="00574D15"/>
    <w:rsid w:val="00574ECB"/>
    <w:rsid w:val="005754C1"/>
    <w:rsid w:val="005757B4"/>
    <w:rsid w:val="00575A42"/>
    <w:rsid w:val="00575A57"/>
    <w:rsid w:val="00575C9B"/>
    <w:rsid w:val="00576042"/>
    <w:rsid w:val="00576246"/>
    <w:rsid w:val="00576299"/>
    <w:rsid w:val="00576419"/>
    <w:rsid w:val="00576E50"/>
    <w:rsid w:val="005770B1"/>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415"/>
    <w:rsid w:val="0058771A"/>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6F60"/>
    <w:rsid w:val="005A7AB6"/>
    <w:rsid w:val="005A7EDA"/>
    <w:rsid w:val="005B1007"/>
    <w:rsid w:val="005B13B4"/>
    <w:rsid w:val="005B1D59"/>
    <w:rsid w:val="005B286A"/>
    <w:rsid w:val="005B2FA7"/>
    <w:rsid w:val="005B385F"/>
    <w:rsid w:val="005B3AAC"/>
    <w:rsid w:val="005B3E7D"/>
    <w:rsid w:val="005B4CDA"/>
    <w:rsid w:val="005B507D"/>
    <w:rsid w:val="005B5C72"/>
    <w:rsid w:val="005B65F9"/>
    <w:rsid w:val="005B667C"/>
    <w:rsid w:val="005B6AD6"/>
    <w:rsid w:val="005B713A"/>
    <w:rsid w:val="005B725B"/>
    <w:rsid w:val="005B7F41"/>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23BB"/>
    <w:rsid w:val="005D296C"/>
    <w:rsid w:val="005D3004"/>
    <w:rsid w:val="005D35CD"/>
    <w:rsid w:val="005D3980"/>
    <w:rsid w:val="005D3A39"/>
    <w:rsid w:val="005D3AE4"/>
    <w:rsid w:val="005D4C2F"/>
    <w:rsid w:val="005D544E"/>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552"/>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261"/>
    <w:rsid w:val="005E5715"/>
    <w:rsid w:val="005E58CA"/>
    <w:rsid w:val="005E6123"/>
    <w:rsid w:val="005E635B"/>
    <w:rsid w:val="005E6431"/>
    <w:rsid w:val="005E70E0"/>
    <w:rsid w:val="005F0C01"/>
    <w:rsid w:val="005F0D9C"/>
    <w:rsid w:val="005F1309"/>
    <w:rsid w:val="005F1887"/>
    <w:rsid w:val="005F18E1"/>
    <w:rsid w:val="005F2FD2"/>
    <w:rsid w:val="005F31E6"/>
    <w:rsid w:val="005F3A98"/>
    <w:rsid w:val="005F44CA"/>
    <w:rsid w:val="005F47AC"/>
    <w:rsid w:val="005F5138"/>
    <w:rsid w:val="005F532A"/>
    <w:rsid w:val="005F5CD5"/>
    <w:rsid w:val="005F5E83"/>
    <w:rsid w:val="005F5F21"/>
    <w:rsid w:val="005F7145"/>
    <w:rsid w:val="005F7DA9"/>
    <w:rsid w:val="006006B7"/>
    <w:rsid w:val="006006D4"/>
    <w:rsid w:val="006008BE"/>
    <w:rsid w:val="00600E14"/>
    <w:rsid w:val="006016FE"/>
    <w:rsid w:val="006021A4"/>
    <w:rsid w:val="00602658"/>
    <w:rsid w:val="00602758"/>
    <w:rsid w:val="00602D2B"/>
    <w:rsid w:val="00603B0A"/>
    <w:rsid w:val="00603F5C"/>
    <w:rsid w:val="00604D18"/>
    <w:rsid w:val="006053B1"/>
    <w:rsid w:val="0060543E"/>
    <w:rsid w:val="00605467"/>
    <w:rsid w:val="00605D8C"/>
    <w:rsid w:val="00605DC5"/>
    <w:rsid w:val="00606039"/>
    <w:rsid w:val="00606272"/>
    <w:rsid w:val="00606357"/>
    <w:rsid w:val="00606AAD"/>
    <w:rsid w:val="006079D3"/>
    <w:rsid w:val="00607AE9"/>
    <w:rsid w:val="0061025E"/>
    <w:rsid w:val="006110AB"/>
    <w:rsid w:val="00611DC5"/>
    <w:rsid w:val="0061219A"/>
    <w:rsid w:val="00612DF5"/>
    <w:rsid w:val="00613A80"/>
    <w:rsid w:val="00613B69"/>
    <w:rsid w:val="00613D4B"/>
    <w:rsid w:val="00614372"/>
    <w:rsid w:val="006145E8"/>
    <w:rsid w:val="006152F9"/>
    <w:rsid w:val="0061588C"/>
    <w:rsid w:val="0061596A"/>
    <w:rsid w:val="00615A2B"/>
    <w:rsid w:val="00615C4E"/>
    <w:rsid w:val="00615C75"/>
    <w:rsid w:val="00615CFA"/>
    <w:rsid w:val="0061615B"/>
    <w:rsid w:val="00616BC8"/>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3C9"/>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BE2"/>
    <w:rsid w:val="00640551"/>
    <w:rsid w:val="00640922"/>
    <w:rsid w:val="006411AC"/>
    <w:rsid w:val="00641FA8"/>
    <w:rsid w:val="006424B1"/>
    <w:rsid w:val="00642B45"/>
    <w:rsid w:val="00642E38"/>
    <w:rsid w:val="006430AE"/>
    <w:rsid w:val="00643102"/>
    <w:rsid w:val="00643198"/>
    <w:rsid w:val="006432BF"/>
    <w:rsid w:val="0064402D"/>
    <w:rsid w:val="006441E4"/>
    <w:rsid w:val="00644985"/>
    <w:rsid w:val="00644B50"/>
    <w:rsid w:val="006452C7"/>
    <w:rsid w:val="006455B4"/>
    <w:rsid w:val="006463A3"/>
    <w:rsid w:val="006466BA"/>
    <w:rsid w:val="00646C68"/>
    <w:rsid w:val="00650036"/>
    <w:rsid w:val="00650680"/>
    <w:rsid w:val="0065124E"/>
    <w:rsid w:val="006528F5"/>
    <w:rsid w:val="00652F98"/>
    <w:rsid w:val="006533C2"/>
    <w:rsid w:val="00653B3F"/>
    <w:rsid w:val="00653CCC"/>
    <w:rsid w:val="00653F0E"/>
    <w:rsid w:val="0065420E"/>
    <w:rsid w:val="0065435D"/>
    <w:rsid w:val="00654465"/>
    <w:rsid w:val="0065582F"/>
    <w:rsid w:val="00655931"/>
    <w:rsid w:val="00655C70"/>
    <w:rsid w:val="00655CB5"/>
    <w:rsid w:val="0065616B"/>
    <w:rsid w:val="00657D02"/>
    <w:rsid w:val="00660112"/>
    <w:rsid w:val="0066074A"/>
    <w:rsid w:val="00660B78"/>
    <w:rsid w:val="00661375"/>
    <w:rsid w:val="00661A03"/>
    <w:rsid w:val="00662A73"/>
    <w:rsid w:val="00662E04"/>
    <w:rsid w:val="00662F25"/>
    <w:rsid w:val="0066385D"/>
    <w:rsid w:val="0066443A"/>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907"/>
    <w:rsid w:val="00685325"/>
    <w:rsid w:val="006856AA"/>
    <w:rsid w:val="00686532"/>
    <w:rsid w:val="00686555"/>
    <w:rsid w:val="006869CA"/>
    <w:rsid w:val="00687298"/>
    <w:rsid w:val="006872D0"/>
    <w:rsid w:val="00690650"/>
    <w:rsid w:val="006908E8"/>
    <w:rsid w:val="00691494"/>
    <w:rsid w:val="00691E11"/>
    <w:rsid w:val="00691F4E"/>
    <w:rsid w:val="00692182"/>
    <w:rsid w:val="00692438"/>
    <w:rsid w:val="006929D8"/>
    <w:rsid w:val="0069396F"/>
    <w:rsid w:val="00693DA2"/>
    <w:rsid w:val="006940A8"/>
    <w:rsid w:val="00694D76"/>
    <w:rsid w:val="00695165"/>
    <w:rsid w:val="00695255"/>
    <w:rsid w:val="0069528E"/>
    <w:rsid w:val="00695808"/>
    <w:rsid w:val="00695D8E"/>
    <w:rsid w:val="0069647C"/>
    <w:rsid w:val="00696FFF"/>
    <w:rsid w:val="00697A34"/>
    <w:rsid w:val="00697AE3"/>
    <w:rsid w:val="00697DFD"/>
    <w:rsid w:val="006A0118"/>
    <w:rsid w:val="006A0CF2"/>
    <w:rsid w:val="006A118C"/>
    <w:rsid w:val="006A1C7A"/>
    <w:rsid w:val="006A1E6B"/>
    <w:rsid w:val="006A2283"/>
    <w:rsid w:val="006A2297"/>
    <w:rsid w:val="006A29DB"/>
    <w:rsid w:val="006A3B61"/>
    <w:rsid w:val="006A3D0B"/>
    <w:rsid w:val="006A3D85"/>
    <w:rsid w:val="006A4C77"/>
    <w:rsid w:val="006A4EF3"/>
    <w:rsid w:val="006A5DAB"/>
    <w:rsid w:val="006A5DEF"/>
    <w:rsid w:val="006A63A8"/>
    <w:rsid w:val="006A687E"/>
    <w:rsid w:val="006A6ABC"/>
    <w:rsid w:val="006A76DC"/>
    <w:rsid w:val="006A7763"/>
    <w:rsid w:val="006A7C3B"/>
    <w:rsid w:val="006A7CD6"/>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549"/>
    <w:rsid w:val="006B5F7F"/>
    <w:rsid w:val="006B7000"/>
    <w:rsid w:val="006B7643"/>
    <w:rsid w:val="006B7CF1"/>
    <w:rsid w:val="006C089F"/>
    <w:rsid w:val="006C24F1"/>
    <w:rsid w:val="006C269F"/>
    <w:rsid w:val="006C2D32"/>
    <w:rsid w:val="006C3120"/>
    <w:rsid w:val="006C3B2B"/>
    <w:rsid w:val="006C41F3"/>
    <w:rsid w:val="006C423B"/>
    <w:rsid w:val="006C48A8"/>
    <w:rsid w:val="006C4C05"/>
    <w:rsid w:val="006C5063"/>
    <w:rsid w:val="006C512A"/>
    <w:rsid w:val="006C5247"/>
    <w:rsid w:val="006C550E"/>
    <w:rsid w:val="006C5981"/>
    <w:rsid w:val="006C5CA0"/>
    <w:rsid w:val="006C62EA"/>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45A"/>
    <w:rsid w:val="006D5CC8"/>
    <w:rsid w:val="006D632A"/>
    <w:rsid w:val="006D69F4"/>
    <w:rsid w:val="006D6D66"/>
    <w:rsid w:val="006D7438"/>
    <w:rsid w:val="006E058D"/>
    <w:rsid w:val="006E0EDC"/>
    <w:rsid w:val="006E100E"/>
    <w:rsid w:val="006E146C"/>
    <w:rsid w:val="006E177D"/>
    <w:rsid w:val="006E1C10"/>
    <w:rsid w:val="006E1EDF"/>
    <w:rsid w:val="006E1F37"/>
    <w:rsid w:val="006E21FB"/>
    <w:rsid w:val="006E266D"/>
    <w:rsid w:val="006E309B"/>
    <w:rsid w:val="006E3485"/>
    <w:rsid w:val="006E35DC"/>
    <w:rsid w:val="006E3829"/>
    <w:rsid w:val="006E3924"/>
    <w:rsid w:val="006E4018"/>
    <w:rsid w:val="006E403E"/>
    <w:rsid w:val="006E44C1"/>
    <w:rsid w:val="006E490A"/>
    <w:rsid w:val="006E522B"/>
    <w:rsid w:val="006E5FF9"/>
    <w:rsid w:val="006E6BCF"/>
    <w:rsid w:val="006E6FB9"/>
    <w:rsid w:val="006E74DA"/>
    <w:rsid w:val="006E7EDE"/>
    <w:rsid w:val="006F030E"/>
    <w:rsid w:val="006F0346"/>
    <w:rsid w:val="006F03AA"/>
    <w:rsid w:val="006F051F"/>
    <w:rsid w:val="006F0645"/>
    <w:rsid w:val="006F0D13"/>
    <w:rsid w:val="006F0EA9"/>
    <w:rsid w:val="006F1174"/>
    <w:rsid w:val="006F1B47"/>
    <w:rsid w:val="006F1D9E"/>
    <w:rsid w:val="006F21E4"/>
    <w:rsid w:val="006F25D7"/>
    <w:rsid w:val="006F2921"/>
    <w:rsid w:val="006F2B25"/>
    <w:rsid w:val="006F2F52"/>
    <w:rsid w:val="006F3446"/>
    <w:rsid w:val="006F3752"/>
    <w:rsid w:val="006F38CC"/>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4DE"/>
    <w:rsid w:val="0070463C"/>
    <w:rsid w:val="00704958"/>
    <w:rsid w:val="00704E56"/>
    <w:rsid w:val="00704F43"/>
    <w:rsid w:val="00705036"/>
    <w:rsid w:val="0070523C"/>
    <w:rsid w:val="0070662A"/>
    <w:rsid w:val="007066BD"/>
    <w:rsid w:val="007069D7"/>
    <w:rsid w:val="00706E7E"/>
    <w:rsid w:val="00706F6D"/>
    <w:rsid w:val="0070726A"/>
    <w:rsid w:val="007074EC"/>
    <w:rsid w:val="007074F1"/>
    <w:rsid w:val="0070779E"/>
    <w:rsid w:val="00707801"/>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525A"/>
    <w:rsid w:val="0071610D"/>
    <w:rsid w:val="00716522"/>
    <w:rsid w:val="0071767D"/>
    <w:rsid w:val="00717D0D"/>
    <w:rsid w:val="00717D1D"/>
    <w:rsid w:val="007202D6"/>
    <w:rsid w:val="0072033A"/>
    <w:rsid w:val="00721253"/>
    <w:rsid w:val="0072128C"/>
    <w:rsid w:val="00721764"/>
    <w:rsid w:val="007219AB"/>
    <w:rsid w:val="00722BBB"/>
    <w:rsid w:val="00723188"/>
    <w:rsid w:val="00723246"/>
    <w:rsid w:val="00723576"/>
    <w:rsid w:val="0072387F"/>
    <w:rsid w:val="00723C74"/>
    <w:rsid w:val="007240C9"/>
    <w:rsid w:val="007245B7"/>
    <w:rsid w:val="00724828"/>
    <w:rsid w:val="00724ED7"/>
    <w:rsid w:val="007259B0"/>
    <w:rsid w:val="00725B4F"/>
    <w:rsid w:val="00725DF5"/>
    <w:rsid w:val="00725FF7"/>
    <w:rsid w:val="00726F70"/>
    <w:rsid w:val="007274AF"/>
    <w:rsid w:val="00731729"/>
    <w:rsid w:val="00731A6A"/>
    <w:rsid w:val="00732550"/>
    <w:rsid w:val="00732D7F"/>
    <w:rsid w:val="00733F35"/>
    <w:rsid w:val="0073483F"/>
    <w:rsid w:val="00734F51"/>
    <w:rsid w:val="00735214"/>
    <w:rsid w:val="00735277"/>
    <w:rsid w:val="0073556F"/>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047"/>
    <w:rsid w:val="007422D2"/>
    <w:rsid w:val="007422F8"/>
    <w:rsid w:val="00742443"/>
    <w:rsid w:val="00742CAC"/>
    <w:rsid w:val="007431B3"/>
    <w:rsid w:val="0074332E"/>
    <w:rsid w:val="007439A8"/>
    <w:rsid w:val="00745000"/>
    <w:rsid w:val="007455A5"/>
    <w:rsid w:val="007455F5"/>
    <w:rsid w:val="007462CD"/>
    <w:rsid w:val="00746695"/>
    <w:rsid w:val="007468D7"/>
    <w:rsid w:val="007469CC"/>
    <w:rsid w:val="00747337"/>
    <w:rsid w:val="00747448"/>
    <w:rsid w:val="007500AA"/>
    <w:rsid w:val="007515A4"/>
    <w:rsid w:val="007515FC"/>
    <w:rsid w:val="0075168D"/>
    <w:rsid w:val="007524E0"/>
    <w:rsid w:val="00753139"/>
    <w:rsid w:val="00753573"/>
    <w:rsid w:val="00753ED8"/>
    <w:rsid w:val="0075464F"/>
    <w:rsid w:val="00755523"/>
    <w:rsid w:val="00755835"/>
    <w:rsid w:val="007576EC"/>
    <w:rsid w:val="00757F96"/>
    <w:rsid w:val="00760058"/>
    <w:rsid w:val="00760B35"/>
    <w:rsid w:val="00760DFE"/>
    <w:rsid w:val="0076172A"/>
    <w:rsid w:val="00761840"/>
    <w:rsid w:val="007619AA"/>
    <w:rsid w:val="007623B8"/>
    <w:rsid w:val="00762425"/>
    <w:rsid w:val="007625E8"/>
    <w:rsid w:val="00763572"/>
    <w:rsid w:val="0076512D"/>
    <w:rsid w:val="00765862"/>
    <w:rsid w:val="0076631E"/>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3A8D"/>
    <w:rsid w:val="007744ED"/>
    <w:rsid w:val="00774B64"/>
    <w:rsid w:val="00775EA4"/>
    <w:rsid w:val="00776B3F"/>
    <w:rsid w:val="00776F4B"/>
    <w:rsid w:val="0077754A"/>
    <w:rsid w:val="00777C72"/>
    <w:rsid w:val="00780373"/>
    <w:rsid w:val="007804C7"/>
    <w:rsid w:val="00780602"/>
    <w:rsid w:val="00781099"/>
    <w:rsid w:val="0078116A"/>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6ED4"/>
    <w:rsid w:val="00797E99"/>
    <w:rsid w:val="00797F56"/>
    <w:rsid w:val="007A00FA"/>
    <w:rsid w:val="007A18AC"/>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734"/>
    <w:rsid w:val="007A6AA1"/>
    <w:rsid w:val="007A6B07"/>
    <w:rsid w:val="007A76CD"/>
    <w:rsid w:val="007A7798"/>
    <w:rsid w:val="007B0B42"/>
    <w:rsid w:val="007B0B74"/>
    <w:rsid w:val="007B0EB2"/>
    <w:rsid w:val="007B1288"/>
    <w:rsid w:val="007B1A7C"/>
    <w:rsid w:val="007B1C22"/>
    <w:rsid w:val="007B1CD8"/>
    <w:rsid w:val="007B1D80"/>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2082"/>
    <w:rsid w:val="007C2097"/>
    <w:rsid w:val="007C2196"/>
    <w:rsid w:val="007C23F0"/>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8F1"/>
    <w:rsid w:val="007C6B64"/>
    <w:rsid w:val="007C6D2B"/>
    <w:rsid w:val="007C75B7"/>
    <w:rsid w:val="007C7892"/>
    <w:rsid w:val="007C7D56"/>
    <w:rsid w:val="007C7E49"/>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D7F14"/>
    <w:rsid w:val="007E018E"/>
    <w:rsid w:val="007E0201"/>
    <w:rsid w:val="007E050E"/>
    <w:rsid w:val="007E09C6"/>
    <w:rsid w:val="007E0D23"/>
    <w:rsid w:val="007E0D47"/>
    <w:rsid w:val="007E1870"/>
    <w:rsid w:val="007E1878"/>
    <w:rsid w:val="007E1AEA"/>
    <w:rsid w:val="007E1E7C"/>
    <w:rsid w:val="007E216D"/>
    <w:rsid w:val="007E28DA"/>
    <w:rsid w:val="007E307E"/>
    <w:rsid w:val="007E34BE"/>
    <w:rsid w:val="007E35D9"/>
    <w:rsid w:val="007E3887"/>
    <w:rsid w:val="007E3898"/>
    <w:rsid w:val="007E3D6C"/>
    <w:rsid w:val="007E41EE"/>
    <w:rsid w:val="007E448C"/>
    <w:rsid w:val="007E4FCF"/>
    <w:rsid w:val="007E506F"/>
    <w:rsid w:val="007E5841"/>
    <w:rsid w:val="007E6223"/>
    <w:rsid w:val="007E65D5"/>
    <w:rsid w:val="007E696D"/>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6FE4"/>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2A7D"/>
    <w:rsid w:val="00813475"/>
    <w:rsid w:val="0081545A"/>
    <w:rsid w:val="0081548A"/>
    <w:rsid w:val="008155B5"/>
    <w:rsid w:val="00815C6E"/>
    <w:rsid w:val="008167D2"/>
    <w:rsid w:val="008171A4"/>
    <w:rsid w:val="008173CC"/>
    <w:rsid w:val="00817425"/>
    <w:rsid w:val="008174BB"/>
    <w:rsid w:val="008175CD"/>
    <w:rsid w:val="00817A3C"/>
    <w:rsid w:val="00817DDA"/>
    <w:rsid w:val="00820014"/>
    <w:rsid w:val="00820030"/>
    <w:rsid w:val="00820242"/>
    <w:rsid w:val="00820FA1"/>
    <w:rsid w:val="0082185A"/>
    <w:rsid w:val="00821A9A"/>
    <w:rsid w:val="00822A33"/>
    <w:rsid w:val="0082323B"/>
    <w:rsid w:val="0082394B"/>
    <w:rsid w:val="00823EE6"/>
    <w:rsid w:val="00824473"/>
    <w:rsid w:val="00824CC7"/>
    <w:rsid w:val="008251C1"/>
    <w:rsid w:val="008253AE"/>
    <w:rsid w:val="00826AEE"/>
    <w:rsid w:val="00826F44"/>
    <w:rsid w:val="008272FE"/>
    <w:rsid w:val="008275E9"/>
    <w:rsid w:val="008279FA"/>
    <w:rsid w:val="00827A24"/>
    <w:rsid w:val="00830DB7"/>
    <w:rsid w:val="00831156"/>
    <w:rsid w:val="00831920"/>
    <w:rsid w:val="00831A94"/>
    <w:rsid w:val="00831AAE"/>
    <w:rsid w:val="008324FB"/>
    <w:rsid w:val="0083271A"/>
    <w:rsid w:val="00832E42"/>
    <w:rsid w:val="00832E62"/>
    <w:rsid w:val="0083480C"/>
    <w:rsid w:val="00834A6E"/>
    <w:rsid w:val="00834AE0"/>
    <w:rsid w:val="00835604"/>
    <w:rsid w:val="00835724"/>
    <w:rsid w:val="00835821"/>
    <w:rsid w:val="00835EA6"/>
    <w:rsid w:val="00835ED5"/>
    <w:rsid w:val="00836126"/>
    <w:rsid w:val="00836ED7"/>
    <w:rsid w:val="0083705D"/>
    <w:rsid w:val="00837E79"/>
    <w:rsid w:val="00840519"/>
    <w:rsid w:val="00840ACE"/>
    <w:rsid w:val="00841289"/>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177"/>
    <w:rsid w:val="008455FD"/>
    <w:rsid w:val="008456B1"/>
    <w:rsid w:val="0084593E"/>
    <w:rsid w:val="00845B96"/>
    <w:rsid w:val="00846D92"/>
    <w:rsid w:val="00846F67"/>
    <w:rsid w:val="0084706D"/>
    <w:rsid w:val="0084729B"/>
    <w:rsid w:val="00847953"/>
    <w:rsid w:val="008500C2"/>
    <w:rsid w:val="0085068A"/>
    <w:rsid w:val="00850929"/>
    <w:rsid w:val="008517EA"/>
    <w:rsid w:val="00851CE1"/>
    <w:rsid w:val="00852277"/>
    <w:rsid w:val="008528DA"/>
    <w:rsid w:val="00852B8C"/>
    <w:rsid w:val="00852BAD"/>
    <w:rsid w:val="008533F3"/>
    <w:rsid w:val="0085364A"/>
    <w:rsid w:val="008536CE"/>
    <w:rsid w:val="00853A61"/>
    <w:rsid w:val="008556AE"/>
    <w:rsid w:val="0085642E"/>
    <w:rsid w:val="00856780"/>
    <w:rsid w:val="00856CC2"/>
    <w:rsid w:val="00856CD3"/>
    <w:rsid w:val="008571FA"/>
    <w:rsid w:val="00857208"/>
    <w:rsid w:val="00857379"/>
    <w:rsid w:val="00857516"/>
    <w:rsid w:val="00857A88"/>
    <w:rsid w:val="0086037A"/>
    <w:rsid w:val="0086072F"/>
    <w:rsid w:val="00860D88"/>
    <w:rsid w:val="008611FE"/>
    <w:rsid w:val="00861D57"/>
    <w:rsid w:val="00862077"/>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35A"/>
    <w:rsid w:val="0087066E"/>
    <w:rsid w:val="00870A23"/>
    <w:rsid w:val="00870EE7"/>
    <w:rsid w:val="00870FA8"/>
    <w:rsid w:val="00871A65"/>
    <w:rsid w:val="00871BB5"/>
    <w:rsid w:val="00871EE2"/>
    <w:rsid w:val="0087240E"/>
    <w:rsid w:val="00872AA2"/>
    <w:rsid w:val="00872F11"/>
    <w:rsid w:val="008731DE"/>
    <w:rsid w:val="00873356"/>
    <w:rsid w:val="008734C9"/>
    <w:rsid w:val="0087397E"/>
    <w:rsid w:val="00873D59"/>
    <w:rsid w:val="00873F91"/>
    <w:rsid w:val="008742FB"/>
    <w:rsid w:val="00874478"/>
    <w:rsid w:val="008745D6"/>
    <w:rsid w:val="00874C74"/>
    <w:rsid w:val="00874D0E"/>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4FE"/>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9A"/>
    <w:rsid w:val="008A3CF0"/>
    <w:rsid w:val="008A4373"/>
    <w:rsid w:val="008A4EFC"/>
    <w:rsid w:val="008A51A2"/>
    <w:rsid w:val="008A6D21"/>
    <w:rsid w:val="008A6FA3"/>
    <w:rsid w:val="008A79EB"/>
    <w:rsid w:val="008A7BCB"/>
    <w:rsid w:val="008A7CC2"/>
    <w:rsid w:val="008B0056"/>
    <w:rsid w:val="008B0628"/>
    <w:rsid w:val="008B0948"/>
    <w:rsid w:val="008B21DD"/>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8A5"/>
    <w:rsid w:val="008B5EE5"/>
    <w:rsid w:val="008B6300"/>
    <w:rsid w:val="008B6534"/>
    <w:rsid w:val="008B67FB"/>
    <w:rsid w:val="008B71EE"/>
    <w:rsid w:val="008B732B"/>
    <w:rsid w:val="008B7558"/>
    <w:rsid w:val="008B79C1"/>
    <w:rsid w:val="008C00FE"/>
    <w:rsid w:val="008C048D"/>
    <w:rsid w:val="008C105E"/>
    <w:rsid w:val="008C12BE"/>
    <w:rsid w:val="008C1881"/>
    <w:rsid w:val="008C218C"/>
    <w:rsid w:val="008C24B6"/>
    <w:rsid w:val="008C35D1"/>
    <w:rsid w:val="008C388A"/>
    <w:rsid w:val="008C49C4"/>
    <w:rsid w:val="008C5013"/>
    <w:rsid w:val="008C567D"/>
    <w:rsid w:val="008C5E21"/>
    <w:rsid w:val="008C5E9F"/>
    <w:rsid w:val="008C5F9F"/>
    <w:rsid w:val="008C640D"/>
    <w:rsid w:val="008C68E3"/>
    <w:rsid w:val="008C70E6"/>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3F68"/>
    <w:rsid w:val="008D3F95"/>
    <w:rsid w:val="008D4E45"/>
    <w:rsid w:val="008D5608"/>
    <w:rsid w:val="008D5E4C"/>
    <w:rsid w:val="008D6572"/>
    <w:rsid w:val="008D6B22"/>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B72"/>
    <w:rsid w:val="008E3E22"/>
    <w:rsid w:val="008E4130"/>
    <w:rsid w:val="008E414A"/>
    <w:rsid w:val="008E4187"/>
    <w:rsid w:val="008E43CD"/>
    <w:rsid w:val="008E45E2"/>
    <w:rsid w:val="008E4C4F"/>
    <w:rsid w:val="008E4DF3"/>
    <w:rsid w:val="008E4E5B"/>
    <w:rsid w:val="008E52B7"/>
    <w:rsid w:val="008E5558"/>
    <w:rsid w:val="008E57E5"/>
    <w:rsid w:val="008E5956"/>
    <w:rsid w:val="008E618A"/>
    <w:rsid w:val="008E654C"/>
    <w:rsid w:val="008E6B95"/>
    <w:rsid w:val="008E6E98"/>
    <w:rsid w:val="008E6F95"/>
    <w:rsid w:val="008F0CF8"/>
    <w:rsid w:val="008F1276"/>
    <w:rsid w:val="008F1769"/>
    <w:rsid w:val="008F1FD2"/>
    <w:rsid w:val="008F22E8"/>
    <w:rsid w:val="008F2844"/>
    <w:rsid w:val="008F2AAF"/>
    <w:rsid w:val="008F2EBA"/>
    <w:rsid w:val="008F3882"/>
    <w:rsid w:val="008F3B01"/>
    <w:rsid w:val="008F428C"/>
    <w:rsid w:val="008F481B"/>
    <w:rsid w:val="008F4E46"/>
    <w:rsid w:val="008F5225"/>
    <w:rsid w:val="008F5ED4"/>
    <w:rsid w:val="008F686C"/>
    <w:rsid w:val="008F7227"/>
    <w:rsid w:val="008F754A"/>
    <w:rsid w:val="008F7884"/>
    <w:rsid w:val="008F78CE"/>
    <w:rsid w:val="008F7C88"/>
    <w:rsid w:val="00900420"/>
    <w:rsid w:val="009005ED"/>
    <w:rsid w:val="00900830"/>
    <w:rsid w:val="00900842"/>
    <w:rsid w:val="00900CF5"/>
    <w:rsid w:val="009018A7"/>
    <w:rsid w:val="00901E88"/>
    <w:rsid w:val="009028B8"/>
    <w:rsid w:val="009032E4"/>
    <w:rsid w:val="00903512"/>
    <w:rsid w:val="009036E4"/>
    <w:rsid w:val="00903865"/>
    <w:rsid w:val="0090458A"/>
    <w:rsid w:val="00905157"/>
    <w:rsid w:val="0090547C"/>
    <w:rsid w:val="00905924"/>
    <w:rsid w:val="00905C5D"/>
    <w:rsid w:val="00905C5F"/>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6E4"/>
    <w:rsid w:val="00916B12"/>
    <w:rsid w:val="00917DF1"/>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3EB5"/>
    <w:rsid w:val="0093438D"/>
    <w:rsid w:val="00934725"/>
    <w:rsid w:val="00934DFE"/>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3B7"/>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B72"/>
    <w:rsid w:val="00952D04"/>
    <w:rsid w:val="00952ED8"/>
    <w:rsid w:val="0095301A"/>
    <w:rsid w:val="00953447"/>
    <w:rsid w:val="0095367C"/>
    <w:rsid w:val="00953E23"/>
    <w:rsid w:val="0095420C"/>
    <w:rsid w:val="00954419"/>
    <w:rsid w:val="009547D7"/>
    <w:rsid w:val="0095497C"/>
    <w:rsid w:val="00954D68"/>
    <w:rsid w:val="00955C4A"/>
    <w:rsid w:val="009563F5"/>
    <w:rsid w:val="00957181"/>
    <w:rsid w:val="00957758"/>
    <w:rsid w:val="009579DE"/>
    <w:rsid w:val="00960368"/>
    <w:rsid w:val="00960464"/>
    <w:rsid w:val="00960810"/>
    <w:rsid w:val="009611A9"/>
    <w:rsid w:val="009611CD"/>
    <w:rsid w:val="0096219C"/>
    <w:rsid w:val="0096272D"/>
    <w:rsid w:val="00962BDA"/>
    <w:rsid w:val="00963102"/>
    <w:rsid w:val="00963189"/>
    <w:rsid w:val="009635F3"/>
    <w:rsid w:val="00963969"/>
    <w:rsid w:val="00963974"/>
    <w:rsid w:val="009641BD"/>
    <w:rsid w:val="00964789"/>
    <w:rsid w:val="00964C64"/>
    <w:rsid w:val="009657A0"/>
    <w:rsid w:val="009663B9"/>
    <w:rsid w:val="00966577"/>
    <w:rsid w:val="00966FF2"/>
    <w:rsid w:val="00967954"/>
    <w:rsid w:val="00970217"/>
    <w:rsid w:val="009718C2"/>
    <w:rsid w:val="009718D7"/>
    <w:rsid w:val="00971F24"/>
    <w:rsid w:val="009720BC"/>
    <w:rsid w:val="0097252D"/>
    <w:rsid w:val="00972889"/>
    <w:rsid w:val="009728DC"/>
    <w:rsid w:val="00972B17"/>
    <w:rsid w:val="009733C5"/>
    <w:rsid w:val="009734C2"/>
    <w:rsid w:val="009737BD"/>
    <w:rsid w:val="00973F55"/>
    <w:rsid w:val="009740F4"/>
    <w:rsid w:val="009742E1"/>
    <w:rsid w:val="00974446"/>
    <w:rsid w:val="0097497F"/>
    <w:rsid w:val="009749D1"/>
    <w:rsid w:val="00974E02"/>
    <w:rsid w:val="009755AA"/>
    <w:rsid w:val="00975775"/>
    <w:rsid w:val="00976485"/>
    <w:rsid w:val="00976977"/>
    <w:rsid w:val="00976AC8"/>
    <w:rsid w:val="009777D9"/>
    <w:rsid w:val="00977C5E"/>
    <w:rsid w:val="009803FF"/>
    <w:rsid w:val="00980E4E"/>
    <w:rsid w:val="00981708"/>
    <w:rsid w:val="00981BF4"/>
    <w:rsid w:val="00981E6C"/>
    <w:rsid w:val="009823FC"/>
    <w:rsid w:val="00982401"/>
    <w:rsid w:val="0098272B"/>
    <w:rsid w:val="00982D5A"/>
    <w:rsid w:val="00982D86"/>
    <w:rsid w:val="00983041"/>
    <w:rsid w:val="0098318A"/>
    <w:rsid w:val="009834AD"/>
    <w:rsid w:val="009837BF"/>
    <w:rsid w:val="009838EF"/>
    <w:rsid w:val="0098395D"/>
    <w:rsid w:val="00983F06"/>
    <w:rsid w:val="00984E23"/>
    <w:rsid w:val="009850A7"/>
    <w:rsid w:val="009855A5"/>
    <w:rsid w:val="00985779"/>
    <w:rsid w:val="00985EDD"/>
    <w:rsid w:val="009867A7"/>
    <w:rsid w:val="00986DA5"/>
    <w:rsid w:val="00986E9B"/>
    <w:rsid w:val="009874D1"/>
    <w:rsid w:val="00987AE6"/>
    <w:rsid w:val="00987B22"/>
    <w:rsid w:val="00987B76"/>
    <w:rsid w:val="00987BFC"/>
    <w:rsid w:val="0099045E"/>
    <w:rsid w:val="00990638"/>
    <w:rsid w:val="00990808"/>
    <w:rsid w:val="00990976"/>
    <w:rsid w:val="00990C18"/>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E79"/>
    <w:rsid w:val="009B1F1C"/>
    <w:rsid w:val="009B2689"/>
    <w:rsid w:val="009B2906"/>
    <w:rsid w:val="009B4032"/>
    <w:rsid w:val="009B4588"/>
    <w:rsid w:val="009B4786"/>
    <w:rsid w:val="009B4DF7"/>
    <w:rsid w:val="009B52DF"/>
    <w:rsid w:val="009B5E70"/>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4DA5"/>
    <w:rsid w:val="009C558F"/>
    <w:rsid w:val="009C559F"/>
    <w:rsid w:val="009C5809"/>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973"/>
    <w:rsid w:val="009D3CAA"/>
    <w:rsid w:val="009D3E09"/>
    <w:rsid w:val="009D3F32"/>
    <w:rsid w:val="009D448B"/>
    <w:rsid w:val="009D488E"/>
    <w:rsid w:val="009D49EE"/>
    <w:rsid w:val="009D4C8D"/>
    <w:rsid w:val="009D4DDC"/>
    <w:rsid w:val="009D55A4"/>
    <w:rsid w:val="009D5ADE"/>
    <w:rsid w:val="009D5BD6"/>
    <w:rsid w:val="009D6827"/>
    <w:rsid w:val="009D684D"/>
    <w:rsid w:val="009D76B7"/>
    <w:rsid w:val="009D7866"/>
    <w:rsid w:val="009E020A"/>
    <w:rsid w:val="009E10B9"/>
    <w:rsid w:val="009E15B9"/>
    <w:rsid w:val="009E2F3C"/>
    <w:rsid w:val="009E3297"/>
    <w:rsid w:val="009E3B8F"/>
    <w:rsid w:val="009E3F9C"/>
    <w:rsid w:val="009E40ED"/>
    <w:rsid w:val="009E469C"/>
    <w:rsid w:val="009E4EC5"/>
    <w:rsid w:val="009E53FD"/>
    <w:rsid w:val="009E5538"/>
    <w:rsid w:val="009E56E7"/>
    <w:rsid w:val="009E5BF0"/>
    <w:rsid w:val="009E5C5B"/>
    <w:rsid w:val="009E63B1"/>
    <w:rsid w:val="009E69C9"/>
    <w:rsid w:val="009E75F8"/>
    <w:rsid w:val="009E7CDF"/>
    <w:rsid w:val="009E7FB9"/>
    <w:rsid w:val="009F05D3"/>
    <w:rsid w:val="009F12B4"/>
    <w:rsid w:val="009F1C7B"/>
    <w:rsid w:val="009F1E73"/>
    <w:rsid w:val="009F24AC"/>
    <w:rsid w:val="009F31C7"/>
    <w:rsid w:val="009F3748"/>
    <w:rsid w:val="009F38E6"/>
    <w:rsid w:val="009F41AE"/>
    <w:rsid w:val="009F41F3"/>
    <w:rsid w:val="009F4DFD"/>
    <w:rsid w:val="009F5222"/>
    <w:rsid w:val="009F5A8C"/>
    <w:rsid w:val="009F6824"/>
    <w:rsid w:val="009F6BA5"/>
    <w:rsid w:val="009F6D3B"/>
    <w:rsid w:val="009F734F"/>
    <w:rsid w:val="009F7489"/>
    <w:rsid w:val="009F7810"/>
    <w:rsid w:val="009F7E83"/>
    <w:rsid w:val="00A007C0"/>
    <w:rsid w:val="00A00EC1"/>
    <w:rsid w:val="00A0136E"/>
    <w:rsid w:val="00A018E7"/>
    <w:rsid w:val="00A01F53"/>
    <w:rsid w:val="00A02EEC"/>
    <w:rsid w:val="00A02EF5"/>
    <w:rsid w:val="00A03319"/>
    <w:rsid w:val="00A03387"/>
    <w:rsid w:val="00A03CB5"/>
    <w:rsid w:val="00A04633"/>
    <w:rsid w:val="00A047BF"/>
    <w:rsid w:val="00A048DA"/>
    <w:rsid w:val="00A04E25"/>
    <w:rsid w:val="00A05025"/>
    <w:rsid w:val="00A051B4"/>
    <w:rsid w:val="00A05DE3"/>
    <w:rsid w:val="00A06326"/>
    <w:rsid w:val="00A07A87"/>
    <w:rsid w:val="00A07EB1"/>
    <w:rsid w:val="00A07F39"/>
    <w:rsid w:val="00A105E6"/>
    <w:rsid w:val="00A109AC"/>
    <w:rsid w:val="00A109E8"/>
    <w:rsid w:val="00A10AA7"/>
    <w:rsid w:val="00A1100A"/>
    <w:rsid w:val="00A110DB"/>
    <w:rsid w:val="00A112A9"/>
    <w:rsid w:val="00A11B24"/>
    <w:rsid w:val="00A13059"/>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C9B"/>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681"/>
    <w:rsid w:val="00A32B66"/>
    <w:rsid w:val="00A32D44"/>
    <w:rsid w:val="00A32E49"/>
    <w:rsid w:val="00A337CD"/>
    <w:rsid w:val="00A33D17"/>
    <w:rsid w:val="00A34694"/>
    <w:rsid w:val="00A352EB"/>
    <w:rsid w:val="00A36147"/>
    <w:rsid w:val="00A36A90"/>
    <w:rsid w:val="00A36F3B"/>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A2E"/>
    <w:rsid w:val="00A53D54"/>
    <w:rsid w:val="00A5453D"/>
    <w:rsid w:val="00A546D5"/>
    <w:rsid w:val="00A55C9F"/>
    <w:rsid w:val="00A55E76"/>
    <w:rsid w:val="00A5647D"/>
    <w:rsid w:val="00A56676"/>
    <w:rsid w:val="00A56972"/>
    <w:rsid w:val="00A56F85"/>
    <w:rsid w:val="00A57206"/>
    <w:rsid w:val="00A57843"/>
    <w:rsid w:val="00A57ABB"/>
    <w:rsid w:val="00A57C1F"/>
    <w:rsid w:val="00A57D2F"/>
    <w:rsid w:val="00A605BD"/>
    <w:rsid w:val="00A605CC"/>
    <w:rsid w:val="00A60688"/>
    <w:rsid w:val="00A610CB"/>
    <w:rsid w:val="00A61282"/>
    <w:rsid w:val="00A6168C"/>
    <w:rsid w:val="00A619CB"/>
    <w:rsid w:val="00A62258"/>
    <w:rsid w:val="00A62F07"/>
    <w:rsid w:val="00A63D40"/>
    <w:rsid w:val="00A63D47"/>
    <w:rsid w:val="00A64F9C"/>
    <w:rsid w:val="00A6573A"/>
    <w:rsid w:val="00A65940"/>
    <w:rsid w:val="00A65C63"/>
    <w:rsid w:val="00A65C6A"/>
    <w:rsid w:val="00A66046"/>
    <w:rsid w:val="00A66D07"/>
    <w:rsid w:val="00A671AB"/>
    <w:rsid w:val="00A674D9"/>
    <w:rsid w:val="00A675AC"/>
    <w:rsid w:val="00A679AD"/>
    <w:rsid w:val="00A70174"/>
    <w:rsid w:val="00A707F0"/>
    <w:rsid w:val="00A70E63"/>
    <w:rsid w:val="00A713E6"/>
    <w:rsid w:val="00A7190D"/>
    <w:rsid w:val="00A71AC2"/>
    <w:rsid w:val="00A720C6"/>
    <w:rsid w:val="00A72E87"/>
    <w:rsid w:val="00A73E80"/>
    <w:rsid w:val="00A7441F"/>
    <w:rsid w:val="00A74535"/>
    <w:rsid w:val="00A74583"/>
    <w:rsid w:val="00A7474C"/>
    <w:rsid w:val="00A756A6"/>
    <w:rsid w:val="00A758CC"/>
    <w:rsid w:val="00A75F1F"/>
    <w:rsid w:val="00A764FA"/>
    <w:rsid w:val="00A7671C"/>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9F0"/>
    <w:rsid w:val="00A81D72"/>
    <w:rsid w:val="00A81DB4"/>
    <w:rsid w:val="00A81E96"/>
    <w:rsid w:val="00A82B98"/>
    <w:rsid w:val="00A834FE"/>
    <w:rsid w:val="00A8384F"/>
    <w:rsid w:val="00A83BE8"/>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D9A"/>
    <w:rsid w:val="00A92F00"/>
    <w:rsid w:val="00A934B1"/>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C77"/>
    <w:rsid w:val="00AA338D"/>
    <w:rsid w:val="00AA3B44"/>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11A5"/>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64D"/>
    <w:rsid w:val="00AB774F"/>
    <w:rsid w:val="00AB7D45"/>
    <w:rsid w:val="00AC0939"/>
    <w:rsid w:val="00AC1478"/>
    <w:rsid w:val="00AC2335"/>
    <w:rsid w:val="00AC2421"/>
    <w:rsid w:val="00AC324E"/>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D0C62"/>
    <w:rsid w:val="00AD0D10"/>
    <w:rsid w:val="00AD0E6E"/>
    <w:rsid w:val="00AD1016"/>
    <w:rsid w:val="00AD181E"/>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7E"/>
    <w:rsid w:val="00AD5C8D"/>
    <w:rsid w:val="00AD5F06"/>
    <w:rsid w:val="00AD5FC7"/>
    <w:rsid w:val="00AD5FCF"/>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05E"/>
    <w:rsid w:val="00AF780F"/>
    <w:rsid w:val="00AF7DAB"/>
    <w:rsid w:val="00B00117"/>
    <w:rsid w:val="00B004BE"/>
    <w:rsid w:val="00B010B8"/>
    <w:rsid w:val="00B01A57"/>
    <w:rsid w:val="00B01A7A"/>
    <w:rsid w:val="00B01ED4"/>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1A4B"/>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2D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CD9"/>
    <w:rsid w:val="00B3143E"/>
    <w:rsid w:val="00B3175B"/>
    <w:rsid w:val="00B31D78"/>
    <w:rsid w:val="00B3227D"/>
    <w:rsid w:val="00B32309"/>
    <w:rsid w:val="00B323B9"/>
    <w:rsid w:val="00B32744"/>
    <w:rsid w:val="00B32F6B"/>
    <w:rsid w:val="00B3360E"/>
    <w:rsid w:val="00B33647"/>
    <w:rsid w:val="00B336E1"/>
    <w:rsid w:val="00B3392A"/>
    <w:rsid w:val="00B34DC2"/>
    <w:rsid w:val="00B359A9"/>
    <w:rsid w:val="00B36A09"/>
    <w:rsid w:val="00B36A56"/>
    <w:rsid w:val="00B36AB6"/>
    <w:rsid w:val="00B36BBB"/>
    <w:rsid w:val="00B36D43"/>
    <w:rsid w:val="00B37137"/>
    <w:rsid w:val="00B37A48"/>
    <w:rsid w:val="00B401D0"/>
    <w:rsid w:val="00B4033C"/>
    <w:rsid w:val="00B40514"/>
    <w:rsid w:val="00B40533"/>
    <w:rsid w:val="00B40B45"/>
    <w:rsid w:val="00B40C31"/>
    <w:rsid w:val="00B40ED0"/>
    <w:rsid w:val="00B419ED"/>
    <w:rsid w:val="00B41A99"/>
    <w:rsid w:val="00B41F65"/>
    <w:rsid w:val="00B42533"/>
    <w:rsid w:val="00B429F1"/>
    <w:rsid w:val="00B42A28"/>
    <w:rsid w:val="00B42EF3"/>
    <w:rsid w:val="00B43027"/>
    <w:rsid w:val="00B431F7"/>
    <w:rsid w:val="00B437F5"/>
    <w:rsid w:val="00B4385C"/>
    <w:rsid w:val="00B43B71"/>
    <w:rsid w:val="00B43D5B"/>
    <w:rsid w:val="00B440BD"/>
    <w:rsid w:val="00B442A1"/>
    <w:rsid w:val="00B442B1"/>
    <w:rsid w:val="00B44AD7"/>
    <w:rsid w:val="00B44EA1"/>
    <w:rsid w:val="00B45536"/>
    <w:rsid w:val="00B46116"/>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2495"/>
    <w:rsid w:val="00B62C23"/>
    <w:rsid w:val="00B6317E"/>
    <w:rsid w:val="00B63206"/>
    <w:rsid w:val="00B63C57"/>
    <w:rsid w:val="00B63E2D"/>
    <w:rsid w:val="00B6455A"/>
    <w:rsid w:val="00B6481B"/>
    <w:rsid w:val="00B649BA"/>
    <w:rsid w:val="00B65AD5"/>
    <w:rsid w:val="00B65C9F"/>
    <w:rsid w:val="00B661AF"/>
    <w:rsid w:val="00B662CE"/>
    <w:rsid w:val="00B66519"/>
    <w:rsid w:val="00B66622"/>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65E"/>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86D"/>
    <w:rsid w:val="00B84443"/>
    <w:rsid w:val="00B852C8"/>
    <w:rsid w:val="00B853BA"/>
    <w:rsid w:val="00B85CF9"/>
    <w:rsid w:val="00B867DD"/>
    <w:rsid w:val="00B86E3C"/>
    <w:rsid w:val="00B86EE0"/>
    <w:rsid w:val="00B87C9D"/>
    <w:rsid w:val="00B90704"/>
    <w:rsid w:val="00B90780"/>
    <w:rsid w:val="00B91022"/>
    <w:rsid w:val="00B9123F"/>
    <w:rsid w:val="00B9182B"/>
    <w:rsid w:val="00B91D0D"/>
    <w:rsid w:val="00B920BB"/>
    <w:rsid w:val="00B9227D"/>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97E8A"/>
    <w:rsid w:val="00BA0029"/>
    <w:rsid w:val="00BA0568"/>
    <w:rsid w:val="00BA05EE"/>
    <w:rsid w:val="00BA0C7F"/>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9C8"/>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368D"/>
    <w:rsid w:val="00BD3D68"/>
    <w:rsid w:val="00BD3E9D"/>
    <w:rsid w:val="00BD46EC"/>
    <w:rsid w:val="00BD4703"/>
    <w:rsid w:val="00BD4761"/>
    <w:rsid w:val="00BD53C7"/>
    <w:rsid w:val="00BD55A7"/>
    <w:rsid w:val="00BD58C6"/>
    <w:rsid w:val="00BD5A04"/>
    <w:rsid w:val="00BD5D05"/>
    <w:rsid w:val="00BD5DF5"/>
    <w:rsid w:val="00BD6BB8"/>
    <w:rsid w:val="00BD6DAE"/>
    <w:rsid w:val="00BD7646"/>
    <w:rsid w:val="00BD7E1F"/>
    <w:rsid w:val="00BE1FF5"/>
    <w:rsid w:val="00BE26F4"/>
    <w:rsid w:val="00BE29EE"/>
    <w:rsid w:val="00BE2D83"/>
    <w:rsid w:val="00BE37DD"/>
    <w:rsid w:val="00BE457E"/>
    <w:rsid w:val="00BE4A1A"/>
    <w:rsid w:val="00BE5214"/>
    <w:rsid w:val="00BE5353"/>
    <w:rsid w:val="00BE5551"/>
    <w:rsid w:val="00BE5805"/>
    <w:rsid w:val="00BE58DF"/>
    <w:rsid w:val="00BE5BE6"/>
    <w:rsid w:val="00BE603E"/>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AD2"/>
    <w:rsid w:val="00BF300A"/>
    <w:rsid w:val="00BF306E"/>
    <w:rsid w:val="00BF317E"/>
    <w:rsid w:val="00BF3C6F"/>
    <w:rsid w:val="00BF3C78"/>
    <w:rsid w:val="00BF3F85"/>
    <w:rsid w:val="00BF4951"/>
    <w:rsid w:val="00BF5DE9"/>
    <w:rsid w:val="00BF5EB5"/>
    <w:rsid w:val="00BF5F9C"/>
    <w:rsid w:val="00BF5FEC"/>
    <w:rsid w:val="00BF7048"/>
    <w:rsid w:val="00BF7323"/>
    <w:rsid w:val="00C00202"/>
    <w:rsid w:val="00C004C0"/>
    <w:rsid w:val="00C0069C"/>
    <w:rsid w:val="00C013AD"/>
    <w:rsid w:val="00C0195A"/>
    <w:rsid w:val="00C01D7E"/>
    <w:rsid w:val="00C02177"/>
    <w:rsid w:val="00C0231B"/>
    <w:rsid w:val="00C02C7D"/>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F5"/>
    <w:rsid w:val="00C20BE3"/>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B53"/>
    <w:rsid w:val="00C32FE7"/>
    <w:rsid w:val="00C3314C"/>
    <w:rsid w:val="00C331E6"/>
    <w:rsid w:val="00C3323D"/>
    <w:rsid w:val="00C3361F"/>
    <w:rsid w:val="00C336D3"/>
    <w:rsid w:val="00C339F5"/>
    <w:rsid w:val="00C33A1F"/>
    <w:rsid w:val="00C33BEB"/>
    <w:rsid w:val="00C33CDC"/>
    <w:rsid w:val="00C34160"/>
    <w:rsid w:val="00C34833"/>
    <w:rsid w:val="00C349C3"/>
    <w:rsid w:val="00C34F25"/>
    <w:rsid w:val="00C352F8"/>
    <w:rsid w:val="00C3533D"/>
    <w:rsid w:val="00C353FC"/>
    <w:rsid w:val="00C3585F"/>
    <w:rsid w:val="00C3617B"/>
    <w:rsid w:val="00C3651E"/>
    <w:rsid w:val="00C3659A"/>
    <w:rsid w:val="00C36926"/>
    <w:rsid w:val="00C3707E"/>
    <w:rsid w:val="00C37164"/>
    <w:rsid w:val="00C37D4B"/>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4D5D"/>
    <w:rsid w:val="00C450B9"/>
    <w:rsid w:val="00C45C6D"/>
    <w:rsid w:val="00C45E4F"/>
    <w:rsid w:val="00C45E81"/>
    <w:rsid w:val="00C462E6"/>
    <w:rsid w:val="00C464CC"/>
    <w:rsid w:val="00C4762A"/>
    <w:rsid w:val="00C477B8"/>
    <w:rsid w:val="00C50257"/>
    <w:rsid w:val="00C50C9B"/>
    <w:rsid w:val="00C51AA4"/>
    <w:rsid w:val="00C523D7"/>
    <w:rsid w:val="00C52B0C"/>
    <w:rsid w:val="00C530BA"/>
    <w:rsid w:val="00C532CE"/>
    <w:rsid w:val="00C53547"/>
    <w:rsid w:val="00C53854"/>
    <w:rsid w:val="00C53C85"/>
    <w:rsid w:val="00C53F5D"/>
    <w:rsid w:val="00C54444"/>
    <w:rsid w:val="00C551D7"/>
    <w:rsid w:val="00C5532B"/>
    <w:rsid w:val="00C56E8A"/>
    <w:rsid w:val="00C57CFA"/>
    <w:rsid w:val="00C602CB"/>
    <w:rsid w:val="00C60301"/>
    <w:rsid w:val="00C60819"/>
    <w:rsid w:val="00C60918"/>
    <w:rsid w:val="00C6136E"/>
    <w:rsid w:val="00C6211B"/>
    <w:rsid w:val="00C6216C"/>
    <w:rsid w:val="00C6219B"/>
    <w:rsid w:val="00C628DC"/>
    <w:rsid w:val="00C632AC"/>
    <w:rsid w:val="00C63C9C"/>
    <w:rsid w:val="00C63D1F"/>
    <w:rsid w:val="00C63D27"/>
    <w:rsid w:val="00C63DE6"/>
    <w:rsid w:val="00C64095"/>
    <w:rsid w:val="00C64A41"/>
    <w:rsid w:val="00C64AC1"/>
    <w:rsid w:val="00C64C41"/>
    <w:rsid w:val="00C64D10"/>
    <w:rsid w:val="00C65279"/>
    <w:rsid w:val="00C65F83"/>
    <w:rsid w:val="00C66194"/>
    <w:rsid w:val="00C6645F"/>
    <w:rsid w:val="00C66DF1"/>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577E"/>
    <w:rsid w:val="00C761CE"/>
    <w:rsid w:val="00C76436"/>
    <w:rsid w:val="00C76DA5"/>
    <w:rsid w:val="00C77093"/>
    <w:rsid w:val="00C7709D"/>
    <w:rsid w:val="00C77147"/>
    <w:rsid w:val="00C775DB"/>
    <w:rsid w:val="00C77E58"/>
    <w:rsid w:val="00C804BE"/>
    <w:rsid w:val="00C80857"/>
    <w:rsid w:val="00C809DD"/>
    <w:rsid w:val="00C81393"/>
    <w:rsid w:val="00C823FB"/>
    <w:rsid w:val="00C82D3C"/>
    <w:rsid w:val="00C83325"/>
    <w:rsid w:val="00C83379"/>
    <w:rsid w:val="00C839C8"/>
    <w:rsid w:val="00C83A90"/>
    <w:rsid w:val="00C83B30"/>
    <w:rsid w:val="00C83E58"/>
    <w:rsid w:val="00C83EE5"/>
    <w:rsid w:val="00C83F1B"/>
    <w:rsid w:val="00C846DD"/>
    <w:rsid w:val="00C84DE2"/>
    <w:rsid w:val="00C84ED7"/>
    <w:rsid w:val="00C84EEE"/>
    <w:rsid w:val="00C86A07"/>
    <w:rsid w:val="00C86D03"/>
    <w:rsid w:val="00C86E41"/>
    <w:rsid w:val="00C86EB2"/>
    <w:rsid w:val="00C86F46"/>
    <w:rsid w:val="00C87E78"/>
    <w:rsid w:val="00C90657"/>
    <w:rsid w:val="00C91497"/>
    <w:rsid w:val="00C914DA"/>
    <w:rsid w:val="00C919A2"/>
    <w:rsid w:val="00C91A05"/>
    <w:rsid w:val="00C91F9C"/>
    <w:rsid w:val="00C9219C"/>
    <w:rsid w:val="00C92755"/>
    <w:rsid w:val="00C92B34"/>
    <w:rsid w:val="00C930D0"/>
    <w:rsid w:val="00C9334C"/>
    <w:rsid w:val="00C9364D"/>
    <w:rsid w:val="00C94682"/>
    <w:rsid w:val="00C9482B"/>
    <w:rsid w:val="00C94C3D"/>
    <w:rsid w:val="00C95181"/>
    <w:rsid w:val="00C952A6"/>
    <w:rsid w:val="00C9534E"/>
    <w:rsid w:val="00C95985"/>
    <w:rsid w:val="00C959C2"/>
    <w:rsid w:val="00C959CD"/>
    <w:rsid w:val="00C95C93"/>
    <w:rsid w:val="00C95D30"/>
    <w:rsid w:val="00C96570"/>
    <w:rsid w:val="00C9700D"/>
    <w:rsid w:val="00C9713F"/>
    <w:rsid w:val="00C9753A"/>
    <w:rsid w:val="00C97658"/>
    <w:rsid w:val="00C9781B"/>
    <w:rsid w:val="00C978AE"/>
    <w:rsid w:val="00C97976"/>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944"/>
    <w:rsid w:val="00CB2EFC"/>
    <w:rsid w:val="00CB2F82"/>
    <w:rsid w:val="00CB2FF0"/>
    <w:rsid w:val="00CB32C4"/>
    <w:rsid w:val="00CB3420"/>
    <w:rsid w:val="00CB3464"/>
    <w:rsid w:val="00CB3A52"/>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58"/>
    <w:rsid w:val="00CD3290"/>
    <w:rsid w:val="00CD35F2"/>
    <w:rsid w:val="00CD3DC3"/>
    <w:rsid w:val="00CD3EC7"/>
    <w:rsid w:val="00CD4C7A"/>
    <w:rsid w:val="00CD4D5B"/>
    <w:rsid w:val="00CD6021"/>
    <w:rsid w:val="00CD619B"/>
    <w:rsid w:val="00CD6760"/>
    <w:rsid w:val="00CD691E"/>
    <w:rsid w:val="00CD6D56"/>
    <w:rsid w:val="00CD6FD2"/>
    <w:rsid w:val="00CD6FDD"/>
    <w:rsid w:val="00CD702C"/>
    <w:rsid w:val="00CD766E"/>
    <w:rsid w:val="00CD778E"/>
    <w:rsid w:val="00CD77C4"/>
    <w:rsid w:val="00CE0402"/>
    <w:rsid w:val="00CE064B"/>
    <w:rsid w:val="00CE0810"/>
    <w:rsid w:val="00CE0FC2"/>
    <w:rsid w:val="00CE146F"/>
    <w:rsid w:val="00CE14A7"/>
    <w:rsid w:val="00CE1A0C"/>
    <w:rsid w:val="00CE1AE5"/>
    <w:rsid w:val="00CE1AEA"/>
    <w:rsid w:val="00CE1FFF"/>
    <w:rsid w:val="00CE2A86"/>
    <w:rsid w:val="00CE2F5F"/>
    <w:rsid w:val="00CE33F2"/>
    <w:rsid w:val="00CE3C9B"/>
    <w:rsid w:val="00CE3E63"/>
    <w:rsid w:val="00CE41B1"/>
    <w:rsid w:val="00CE4232"/>
    <w:rsid w:val="00CE4AB2"/>
    <w:rsid w:val="00CE4B10"/>
    <w:rsid w:val="00CE4E3E"/>
    <w:rsid w:val="00CE508D"/>
    <w:rsid w:val="00CE582F"/>
    <w:rsid w:val="00CE590C"/>
    <w:rsid w:val="00CE60FB"/>
    <w:rsid w:val="00CE656F"/>
    <w:rsid w:val="00CE6929"/>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5DE"/>
    <w:rsid w:val="00CF3BF9"/>
    <w:rsid w:val="00CF3E42"/>
    <w:rsid w:val="00CF426E"/>
    <w:rsid w:val="00CF4330"/>
    <w:rsid w:val="00CF4333"/>
    <w:rsid w:val="00CF4DD0"/>
    <w:rsid w:val="00CF54DB"/>
    <w:rsid w:val="00CF625F"/>
    <w:rsid w:val="00CF6527"/>
    <w:rsid w:val="00CF6791"/>
    <w:rsid w:val="00CF7148"/>
    <w:rsid w:val="00CF7BB7"/>
    <w:rsid w:val="00D00950"/>
    <w:rsid w:val="00D0111A"/>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6D1A"/>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3E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636E"/>
    <w:rsid w:val="00D46EE6"/>
    <w:rsid w:val="00D4734D"/>
    <w:rsid w:val="00D4747A"/>
    <w:rsid w:val="00D47690"/>
    <w:rsid w:val="00D47E25"/>
    <w:rsid w:val="00D47ED1"/>
    <w:rsid w:val="00D507DC"/>
    <w:rsid w:val="00D50E97"/>
    <w:rsid w:val="00D50EF1"/>
    <w:rsid w:val="00D51243"/>
    <w:rsid w:val="00D518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03B3"/>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2A63"/>
    <w:rsid w:val="00D735FA"/>
    <w:rsid w:val="00D735FB"/>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A81"/>
    <w:rsid w:val="00D80A86"/>
    <w:rsid w:val="00D81DCA"/>
    <w:rsid w:val="00D82108"/>
    <w:rsid w:val="00D8296A"/>
    <w:rsid w:val="00D82A91"/>
    <w:rsid w:val="00D82F77"/>
    <w:rsid w:val="00D82FDC"/>
    <w:rsid w:val="00D83035"/>
    <w:rsid w:val="00D83220"/>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505"/>
    <w:rsid w:val="00D91B1E"/>
    <w:rsid w:val="00D91DC7"/>
    <w:rsid w:val="00D927D9"/>
    <w:rsid w:val="00D92846"/>
    <w:rsid w:val="00D92D21"/>
    <w:rsid w:val="00D92E66"/>
    <w:rsid w:val="00D933C8"/>
    <w:rsid w:val="00D93536"/>
    <w:rsid w:val="00D93F6D"/>
    <w:rsid w:val="00D94AFC"/>
    <w:rsid w:val="00D94B47"/>
    <w:rsid w:val="00D94B91"/>
    <w:rsid w:val="00D94C39"/>
    <w:rsid w:val="00D94E28"/>
    <w:rsid w:val="00D952FB"/>
    <w:rsid w:val="00D96700"/>
    <w:rsid w:val="00D968CB"/>
    <w:rsid w:val="00D96AA5"/>
    <w:rsid w:val="00D96D2F"/>
    <w:rsid w:val="00D97E25"/>
    <w:rsid w:val="00DA1154"/>
    <w:rsid w:val="00DA16DF"/>
    <w:rsid w:val="00DA17F3"/>
    <w:rsid w:val="00DA1914"/>
    <w:rsid w:val="00DA1972"/>
    <w:rsid w:val="00DA1D29"/>
    <w:rsid w:val="00DA22F7"/>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4D42"/>
    <w:rsid w:val="00DB5DBD"/>
    <w:rsid w:val="00DB618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E9F"/>
    <w:rsid w:val="00DC374A"/>
    <w:rsid w:val="00DC4473"/>
    <w:rsid w:val="00DC4826"/>
    <w:rsid w:val="00DC484A"/>
    <w:rsid w:val="00DC4D16"/>
    <w:rsid w:val="00DC4EFC"/>
    <w:rsid w:val="00DC5699"/>
    <w:rsid w:val="00DC5717"/>
    <w:rsid w:val="00DC5812"/>
    <w:rsid w:val="00DC617B"/>
    <w:rsid w:val="00DC63AC"/>
    <w:rsid w:val="00DC6789"/>
    <w:rsid w:val="00DC6A30"/>
    <w:rsid w:val="00DC70FE"/>
    <w:rsid w:val="00DC753E"/>
    <w:rsid w:val="00DC7D36"/>
    <w:rsid w:val="00DC7DBE"/>
    <w:rsid w:val="00DD04CA"/>
    <w:rsid w:val="00DD0947"/>
    <w:rsid w:val="00DD0D42"/>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2A08"/>
    <w:rsid w:val="00DE34CF"/>
    <w:rsid w:val="00DE3699"/>
    <w:rsid w:val="00DE3AF5"/>
    <w:rsid w:val="00DE3D0D"/>
    <w:rsid w:val="00DE447A"/>
    <w:rsid w:val="00DE44EF"/>
    <w:rsid w:val="00DE4510"/>
    <w:rsid w:val="00DE4DE3"/>
    <w:rsid w:val="00DE4F88"/>
    <w:rsid w:val="00DE55DF"/>
    <w:rsid w:val="00DE560F"/>
    <w:rsid w:val="00DE59B1"/>
    <w:rsid w:val="00DE5F14"/>
    <w:rsid w:val="00DE6772"/>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485"/>
    <w:rsid w:val="00DF3540"/>
    <w:rsid w:val="00DF370C"/>
    <w:rsid w:val="00DF4261"/>
    <w:rsid w:val="00DF47DA"/>
    <w:rsid w:val="00DF5886"/>
    <w:rsid w:val="00DF58BF"/>
    <w:rsid w:val="00DF5996"/>
    <w:rsid w:val="00DF5C9C"/>
    <w:rsid w:val="00DF5CE5"/>
    <w:rsid w:val="00DF5D6C"/>
    <w:rsid w:val="00DF61C7"/>
    <w:rsid w:val="00DF7B51"/>
    <w:rsid w:val="00E01024"/>
    <w:rsid w:val="00E0135C"/>
    <w:rsid w:val="00E01B16"/>
    <w:rsid w:val="00E01BF2"/>
    <w:rsid w:val="00E04D68"/>
    <w:rsid w:val="00E04FA8"/>
    <w:rsid w:val="00E0530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53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7CF"/>
    <w:rsid w:val="00E27861"/>
    <w:rsid w:val="00E27B19"/>
    <w:rsid w:val="00E27F7C"/>
    <w:rsid w:val="00E303B5"/>
    <w:rsid w:val="00E30DA7"/>
    <w:rsid w:val="00E31164"/>
    <w:rsid w:val="00E31721"/>
    <w:rsid w:val="00E317B4"/>
    <w:rsid w:val="00E31DDC"/>
    <w:rsid w:val="00E32047"/>
    <w:rsid w:val="00E320B9"/>
    <w:rsid w:val="00E323B5"/>
    <w:rsid w:val="00E32EAF"/>
    <w:rsid w:val="00E33CF1"/>
    <w:rsid w:val="00E33E3E"/>
    <w:rsid w:val="00E34767"/>
    <w:rsid w:val="00E348B7"/>
    <w:rsid w:val="00E3492A"/>
    <w:rsid w:val="00E34A7A"/>
    <w:rsid w:val="00E34C61"/>
    <w:rsid w:val="00E35679"/>
    <w:rsid w:val="00E35687"/>
    <w:rsid w:val="00E35B33"/>
    <w:rsid w:val="00E35FF8"/>
    <w:rsid w:val="00E360C8"/>
    <w:rsid w:val="00E3648F"/>
    <w:rsid w:val="00E36509"/>
    <w:rsid w:val="00E36D9F"/>
    <w:rsid w:val="00E371DF"/>
    <w:rsid w:val="00E373DF"/>
    <w:rsid w:val="00E3795E"/>
    <w:rsid w:val="00E37C9E"/>
    <w:rsid w:val="00E40D77"/>
    <w:rsid w:val="00E41339"/>
    <w:rsid w:val="00E41A7C"/>
    <w:rsid w:val="00E41DEA"/>
    <w:rsid w:val="00E41F7F"/>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50584"/>
    <w:rsid w:val="00E50839"/>
    <w:rsid w:val="00E509CA"/>
    <w:rsid w:val="00E5121D"/>
    <w:rsid w:val="00E515F6"/>
    <w:rsid w:val="00E51AD1"/>
    <w:rsid w:val="00E51EC6"/>
    <w:rsid w:val="00E51F42"/>
    <w:rsid w:val="00E5252F"/>
    <w:rsid w:val="00E52D04"/>
    <w:rsid w:val="00E5360E"/>
    <w:rsid w:val="00E538D7"/>
    <w:rsid w:val="00E53B08"/>
    <w:rsid w:val="00E5416D"/>
    <w:rsid w:val="00E54311"/>
    <w:rsid w:val="00E544A0"/>
    <w:rsid w:val="00E5670B"/>
    <w:rsid w:val="00E575C9"/>
    <w:rsid w:val="00E57B93"/>
    <w:rsid w:val="00E6095A"/>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55B"/>
    <w:rsid w:val="00E66C18"/>
    <w:rsid w:val="00E70137"/>
    <w:rsid w:val="00E70CFF"/>
    <w:rsid w:val="00E71C00"/>
    <w:rsid w:val="00E72177"/>
    <w:rsid w:val="00E721BE"/>
    <w:rsid w:val="00E72711"/>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15D"/>
    <w:rsid w:val="00E86406"/>
    <w:rsid w:val="00E868DB"/>
    <w:rsid w:val="00E86A33"/>
    <w:rsid w:val="00E876DD"/>
    <w:rsid w:val="00E876E3"/>
    <w:rsid w:val="00E90261"/>
    <w:rsid w:val="00E90DE5"/>
    <w:rsid w:val="00E9101A"/>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C60"/>
    <w:rsid w:val="00EB0E38"/>
    <w:rsid w:val="00EB0F53"/>
    <w:rsid w:val="00EB116F"/>
    <w:rsid w:val="00EB118B"/>
    <w:rsid w:val="00EB1261"/>
    <w:rsid w:val="00EB15C1"/>
    <w:rsid w:val="00EB1C3D"/>
    <w:rsid w:val="00EB21F6"/>
    <w:rsid w:val="00EB2DA2"/>
    <w:rsid w:val="00EB2E79"/>
    <w:rsid w:val="00EB32AF"/>
    <w:rsid w:val="00EB356F"/>
    <w:rsid w:val="00EB372E"/>
    <w:rsid w:val="00EB37B0"/>
    <w:rsid w:val="00EB3F07"/>
    <w:rsid w:val="00EB44FA"/>
    <w:rsid w:val="00EB4B41"/>
    <w:rsid w:val="00EB54FB"/>
    <w:rsid w:val="00EB56FD"/>
    <w:rsid w:val="00EB5D1D"/>
    <w:rsid w:val="00EB656B"/>
    <w:rsid w:val="00EB66E3"/>
    <w:rsid w:val="00EB6F1F"/>
    <w:rsid w:val="00EB76BC"/>
    <w:rsid w:val="00EB7E02"/>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3E0"/>
    <w:rsid w:val="00EC7BBC"/>
    <w:rsid w:val="00EC7F2D"/>
    <w:rsid w:val="00ED0544"/>
    <w:rsid w:val="00ED13FF"/>
    <w:rsid w:val="00ED1536"/>
    <w:rsid w:val="00ED2813"/>
    <w:rsid w:val="00ED2845"/>
    <w:rsid w:val="00ED298F"/>
    <w:rsid w:val="00ED2EB3"/>
    <w:rsid w:val="00ED2F05"/>
    <w:rsid w:val="00ED319A"/>
    <w:rsid w:val="00ED33CF"/>
    <w:rsid w:val="00ED3C7F"/>
    <w:rsid w:val="00ED3EAC"/>
    <w:rsid w:val="00ED459A"/>
    <w:rsid w:val="00ED46F9"/>
    <w:rsid w:val="00ED5311"/>
    <w:rsid w:val="00ED5B9E"/>
    <w:rsid w:val="00ED5C95"/>
    <w:rsid w:val="00ED5DAA"/>
    <w:rsid w:val="00ED6970"/>
    <w:rsid w:val="00ED6A80"/>
    <w:rsid w:val="00ED6C8F"/>
    <w:rsid w:val="00ED7AE5"/>
    <w:rsid w:val="00ED7B34"/>
    <w:rsid w:val="00EE0A51"/>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329"/>
    <w:rsid w:val="00EE7518"/>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5393"/>
    <w:rsid w:val="00EF619B"/>
    <w:rsid w:val="00EF6B1B"/>
    <w:rsid w:val="00EF6F7E"/>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521"/>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88"/>
    <w:rsid w:val="00F324A4"/>
    <w:rsid w:val="00F330B0"/>
    <w:rsid w:val="00F334FC"/>
    <w:rsid w:val="00F33F51"/>
    <w:rsid w:val="00F35A2D"/>
    <w:rsid w:val="00F36169"/>
    <w:rsid w:val="00F3676C"/>
    <w:rsid w:val="00F36BC7"/>
    <w:rsid w:val="00F37422"/>
    <w:rsid w:val="00F37B42"/>
    <w:rsid w:val="00F37BF4"/>
    <w:rsid w:val="00F37D49"/>
    <w:rsid w:val="00F401FF"/>
    <w:rsid w:val="00F4043D"/>
    <w:rsid w:val="00F40BB9"/>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373"/>
    <w:rsid w:val="00F51521"/>
    <w:rsid w:val="00F518E3"/>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642"/>
    <w:rsid w:val="00F67911"/>
    <w:rsid w:val="00F679E1"/>
    <w:rsid w:val="00F67D6E"/>
    <w:rsid w:val="00F67EC4"/>
    <w:rsid w:val="00F67EFC"/>
    <w:rsid w:val="00F7033C"/>
    <w:rsid w:val="00F7089E"/>
    <w:rsid w:val="00F71725"/>
    <w:rsid w:val="00F72054"/>
    <w:rsid w:val="00F7222B"/>
    <w:rsid w:val="00F726F3"/>
    <w:rsid w:val="00F73687"/>
    <w:rsid w:val="00F7375F"/>
    <w:rsid w:val="00F73828"/>
    <w:rsid w:val="00F739CD"/>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4612"/>
    <w:rsid w:val="00F85058"/>
    <w:rsid w:val="00F85551"/>
    <w:rsid w:val="00F86310"/>
    <w:rsid w:val="00F86817"/>
    <w:rsid w:val="00F86D87"/>
    <w:rsid w:val="00F87105"/>
    <w:rsid w:val="00F9087B"/>
    <w:rsid w:val="00F90B78"/>
    <w:rsid w:val="00F9106C"/>
    <w:rsid w:val="00F91661"/>
    <w:rsid w:val="00F9190C"/>
    <w:rsid w:val="00F91FB9"/>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1FEA"/>
    <w:rsid w:val="00FA2403"/>
    <w:rsid w:val="00FA2C2F"/>
    <w:rsid w:val="00FA3373"/>
    <w:rsid w:val="00FA3478"/>
    <w:rsid w:val="00FA355D"/>
    <w:rsid w:val="00FA38C0"/>
    <w:rsid w:val="00FA3D1E"/>
    <w:rsid w:val="00FA4B7E"/>
    <w:rsid w:val="00FA4BA7"/>
    <w:rsid w:val="00FA5312"/>
    <w:rsid w:val="00FA5D1F"/>
    <w:rsid w:val="00FA5DD1"/>
    <w:rsid w:val="00FA5EF6"/>
    <w:rsid w:val="00FA6502"/>
    <w:rsid w:val="00FA66A0"/>
    <w:rsid w:val="00FA673F"/>
    <w:rsid w:val="00FA6796"/>
    <w:rsid w:val="00FA6C50"/>
    <w:rsid w:val="00FA6E46"/>
    <w:rsid w:val="00FA7973"/>
    <w:rsid w:val="00FB16C8"/>
    <w:rsid w:val="00FB1977"/>
    <w:rsid w:val="00FB21D9"/>
    <w:rsid w:val="00FB3565"/>
    <w:rsid w:val="00FB3893"/>
    <w:rsid w:val="00FB39B3"/>
    <w:rsid w:val="00FB3ABA"/>
    <w:rsid w:val="00FB3FCF"/>
    <w:rsid w:val="00FB508B"/>
    <w:rsid w:val="00FB5216"/>
    <w:rsid w:val="00FB58C2"/>
    <w:rsid w:val="00FB5E63"/>
    <w:rsid w:val="00FB6386"/>
    <w:rsid w:val="00FB6411"/>
    <w:rsid w:val="00FB69B3"/>
    <w:rsid w:val="00FB72AC"/>
    <w:rsid w:val="00FB7CB4"/>
    <w:rsid w:val="00FB7F21"/>
    <w:rsid w:val="00FC032E"/>
    <w:rsid w:val="00FC0564"/>
    <w:rsid w:val="00FC0BA2"/>
    <w:rsid w:val="00FC0CFA"/>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5509"/>
    <w:rsid w:val="00FC67AC"/>
    <w:rsid w:val="00FC68AE"/>
    <w:rsid w:val="00FC68EE"/>
    <w:rsid w:val="00FC6ABB"/>
    <w:rsid w:val="00FC6E26"/>
    <w:rsid w:val="00FC7649"/>
    <w:rsid w:val="00FC7690"/>
    <w:rsid w:val="00FD00B9"/>
    <w:rsid w:val="00FD0559"/>
    <w:rsid w:val="00FD0930"/>
    <w:rsid w:val="00FD15DD"/>
    <w:rsid w:val="00FD18B7"/>
    <w:rsid w:val="00FD2570"/>
    <w:rsid w:val="00FD2CE2"/>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D7DB0"/>
    <w:rsid w:val="00FE01A4"/>
    <w:rsid w:val="00FE0A66"/>
    <w:rsid w:val="00FE0A68"/>
    <w:rsid w:val="00FE10BC"/>
    <w:rsid w:val="00FE12F5"/>
    <w:rsid w:val="00FE1D30"/>
    <w:rsid w:val="00FE2558"/>
    <w:rsid w:val="00FE2733"/>
    <w:rsid w:val="00FE27CA"/>
    <w:rsid w:val="00FE2824"/>
    <w:rsid w:val="00FE2B72"/>
    <w:rsid w:val="00FE2BFB"/>
    <w:rsid w:val="00FE2F6A"/>
    <w:rsid w:val="00FE3586"/>
    <w:rsid w:val="00FE36DF"/>
    <w:rsid w:val="00FE3736"/>
    <w:rsid w:val="00FE378E"/>
    <w:rsid w:val="00FE3890"/>
    <w:rsid w:val="00FE38ED"/>
    <w:rsid w:val="00FE3AAE"/>
    <w:rsid w:val="00FE439E"/>
    <w:rsid w:val="00FE4ADE"/>
    <w:rsid w:val="00FE4B3B"/>
    <w:rsid w:val="00FE4C6E"/>
    <w:rsid w:val="00FE4EE4"/>
    <w:rsid w:val="00FE5196"/>
    <w:rsid w:val="00FE544E"/>
    <w:rsid w:val="00FE5496"/>
    <w:rsid w:val="00FE577C"/>
    <w:rsid w:val="00FE6E7C"/>
    <w:rsid w:val="00FE7042"/>
    <w:rsid w:val="00FE74AC"/>
    <w:rsid w:val="00FE7BB7"/>
    <w:rsid w:val="00FF010F"/>
    <w:rsid w:val="00FF08F5"/>
    <w:rsid w:val="00FF0AB8"/>
    <w:rsid w:val="00FF0ACA"/>
    <w:rsid w:val="00FF104A"/>
    <w:rsid w:val="00FF17C8"/>
    <w:rsid w:val="00FF3391"/>
    <w:rsid w:val="00FF342E"/>
    <w:rsid w:val="00FF3FA4"/>
    <w:rsid w:val="00FF4083"/>
    <w:rsid w:val="00FF40BE"/>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B6BF9-A443-468D-9175-432E1957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cp:revision>
  <dcterms:created xsi:type="dcterms:W3CDTF">2023-04-06T02:15:00Z</dcterms:created>
  <dcterms:modified xsi:type="dcterms:W3CDTF">2023-04-10T10:50:00Z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